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753C" w14:textId="77777777" w:rsidR="00570F04" w:rsidRPr="009A467B" w:rsidRDefault="00570F04" w:rsidP="00570F04">
      <w:pPr>
        <w:jc w:val="center"/>
        <w:rPr>
          <w:b/>
          <w:sz w:val="28"/>
          <w:szCs w:val="28"/>
        </w:rPr>
      </w:pPr>
    </w:p>
    <w:p w14:paraId="1733F5B6" w14:textId="144265AB" w:rsidR="00570F04" w:rsidRPr="002F2925" w:rsidRDefault="00570F04" w:rsidP="002F2925">
      <w:pP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9A467B">
        <w:rPr>
          <w:rFonts w:asciiTheme="minorHAnsi" w:hAnsiTheme="minorHAnsi" w:cstheme="minorHAnsi"/>
          <w:b/>
          <w:sz w:val="28"/>
          <w:szCs w:val="28"/>
        </w:rPr>
        <w:t xml:space="preserve">HARRISON </w:t>
      </w:r>
      <w:proofErr w:type="spellStart"/>
      <w:r w:rsidRPr="009A467B">
        <w:rPr>
          <w:rFonts w:asciiTheme="minorHAnsi" w:hAnsiTheme="minorHAnsi" w:cstheme="minorHAnsi"/>
          <w:b/>
          <w:sz w:val="28"/>
          <w:szCs w:val="28"/>
        </w:rPr>
        <w:t>M</w:t>
      </w:r>
      <w:r w:rsidR="000674A2">
        <w:rPr>
          <w:rFonts w:asciiTheme="minorHAnsi" w:hAnsiTheme="minorHAnsi" w:cstheme="minorHAnsi"/>
          <w:b/>
          <w:sz w:val="28"/>
          <w:szCs w:val="28"/>
        </w:rPr>
        <w:t>c</w:t>
      </w:r>
      <w:r w:rsidRPr="009A467B">
        <w:rPr>
          <w:rFonts w:asciiTheme="minorHAnsi" w:hAnsiTheme="minorHAnsi" w:cstheme="minorHAnsi"/>
          <w:b/>
          <w:sz w:val="28"/>
          <w:szCs w:val="28"/>
        </w:rPr>
        <w:t>CAIN</w:t>
      </w:r>
      <w:proofErr w:type="spellEnd"/>
      <w:r w:rsidRPr="009A467B">
        <w:rPr>
          <w:rFonts w:asciiTheme="minorHAnsi" w:hAnsiTheme="minorHAnsi" w:cstheme="minorHAnsi"/>
          <w:b/>
          <w:sz w:val="28"/>
          <w:szCs w:val="28"/>
        </w:rPr>
        <w:t xml:space="preserve"> F</w:t>
      </w:r>
      <w:r w:rsidR="00FF3060" w:rsidRPr="009A467B">
        <w:rPr>
          <w:rFonts w:asciiTheme="minorHAnsi" w:hAnsiTheme="minorHAnsi" w:cstheme="minorHAnsi"/>
          <w:b/>
          <w:sz w:val="28"/>
          <w:szCs w:val="28"/>
        </w:rPr>
        <w:t>OUNDATION</w:t>
      </w:r>
      <w:r w:rsidRPr="009A46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320C">
        <w:rPr>
          <w:rFonts w:asciiTheme="minorHAnsi" w:hAnsiTheme="minorHAnsi" w:cstheme="minorHAnsi"/>
          <w:b/>
          <w:sz w:val="28"/>
          <w:szCs w:val="28"/>
        </w:rPr>
        <w:br/>
      </w:r>
      <w:r w:rsidR="007D51DF" w:rsidRPr="002F2925">
        <w:rPr>
          <w:rFonts w:asciiTheme="minorHAnsi" w:hAnsiTheme="minorHAnsi" w:cstheme="minorHAnsi"/>
          <w:b/>
          <w:i/>
          <w:color w:val="FF0000"/>
          <w:sz w:val="28"/>
          <w:szCs w:val="28"/>
        </w:rPr>
        <w:t>Emerging Scholar</w:t>
      </w:r>
      <w:r w:rsidR="00FF320C" w:rsidRPr="002F2925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</w:t>
      </w:r>
      <w:r w:rsidRPr="002F2925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A</w:t>
      </w:r>
      <w:r w:rsidR="00FF320C" w:rsidRPr="002F2925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ward</w:t>
      </w:r>
      <w:r w:rsidR="00FF320C" w:rsidRPr="002F292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2F2925">
        <w:rPr>
          <w:rFonts w:asciiTheme="minorHAnsi" w:hAnsiTheme="minorHAnsi" w:cstheme="minorHAnsi"/>
          <w:b/>
          <w:i/>
          <w:color w:val="FF0000"/>
          <w:sz w:val="28"/>
          <w:szCs w:val="28"/>
        </w:rPr>
        <w:t>Application</w:t>
      </w:r>
      <w:r w:rsidR="009C050A" w:rsidRPr="002F2925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202</w:t>
      </w:r>
      <w:r w:rsidR="002F2925" w:rsidRPr="002F2925">
        <w:rPr>
          <w:rFonts w:asciiTheme="minorHAnsi" w:hAnsiTheme="minorHAnsi" w:cstheme="minorHAnsi"/>
          <w:b/>
          <w:i/>
          <w:color w:val="FF0000"/>
          <w:sz w:val="28"/>
          <w:szCs w:val="28"/>
        </w:rPr>
        <w:t>3</w:t>
      </w:r>
    </w:p>
    <w:p w14:paraId="5545CE3C" w14:textId="0165FFCD" w:rsidR="003817D4" w:rsidRDefault="0078066D" w:rsidP="00D03EEE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9A467B">
        <w:rPr>
          <w:rFonts w:asciiTheme="minorHAnsi" w:hAnsiTheme="minorHAnsi" w:cstheme="minorHAnsi"/>
          <w:b/>
          <w:i/>
          <w:color w:val="0070C0"/>
          <w:sz w:val="22"/>
          <w:szCs w:val="22"/>
        </w:rPr>
        <w:br/>
      </w:r>
      <w:r w:rsidR="00D03EEE" w:rsidRPr="009A467B">
        <w:rPr>
          <w:rFonts w:asciiTheme="minorHAnsi" w:hAnsiTheme="minorHAnsi" w:cstheme="minorHAnsi"/>
          <w:b/>
          <w:i/>
          <w:color w:val="0070C0"/>
          <w:sz w:val="28"/>
          <w:szCs w:val="28"/>
        </w:rPr>
        <w:t>Deadline for Submission:</w:t>
      </w:r>
      <w:r w:rsidR="002F2925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Tuesday, 23 May 2023</w:t>
      </w:r>
      <w:r w:rsidR="00D03EEE" w:rsidRPr="009A467B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 </w:t>
      </w:r>
    </w:p>
    <w:p w14:paraId="4B68B1D1" w14:textId="77777777" w:rsidR="00D03EEE" w:rsidRPr="009A467B" w:rsidRDefault="00D03EEE" w:rsidP="00D03EE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D3D070" w14:textId="0B0123AB" w:rsidR="007A4A8C" w:rsidRDefault="007A4A8C" w:rsidP="007A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7A4A8C">
        <w:rPr>
          <w:rFonts w:asciiTheme="minorHAnsi" w:hAnsiTheme="minorHAnsi" w:cstheme="minorHAnsi"/>
          <w:b/>
          <w:sz w:val="22"/>
          <w:szCs w:val="22"/>
        </w:rPr>
        <w:t>Email a completed application (1 file, PDF format with filename</w:t>
      </w:r>
      <w:r w:rsidR="00A728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2818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H</w:t>
      </w:r>
      <w:r w:rsidRPr="00A72818">
        <w:rPr>
          <w:rFonts w:asciiTheme="minorHAnsi" w:hAnsiTheme="minorHAnsi" w:cstheme="minorHAnsi"/>
          <w:b/>
          <w:color w:val="C00000"/>
          <w:sz w:val="22"/>
          <w:szCs w:val="22"/>
        </w:rPr>
        <w:t>M</w:t>
      </w:r>
      <w:r w:rsidR="0017095E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F</w:t>
      </w:r>
      <w:r w:rsidR="00A72818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_</w:t>
      </w:r>
      <w:r w:rsidR="0017095E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ESA_</w:t>
      </w:r>
      <w:r w:rsidR="00733B1C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2022</w:t>
      </w:r>
      <w:r w:rsidR="00A72818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_Applicant Name</w:t>
      </w:r>
      <w:r w:rsidR="0017095E" w:rsidRPr="00A72818">
        <w:rPr>
          <w:rFonts w:asciiTheme="minorHAnsi" w:hAnsiTheme="minorHAnsi" w:cstheme="minorHAnsi"/>
          <w:b/>
          <w:color w:val="C00000"/>
          <w:sz w:val="22"/>
          <w:szCs w:val="22"/>
        </w:rPr>
        <w:t>.</w:t>
      </w:r>
      <w:r w:rsidRPr="00A72818">
        <w:rPr>
          <w:rFonts w:asciiTheme="minorHAnsi" w:hAnsiTheme="minorHAnsi" w:cstheme="minorHAnsi"/>
          <w:b/>
          <w:color w:val="C00000"/>
          <w:sz w:val="22"/>
          <w:szCs w:val="22"/>
        </w:rPr>
        <w:t>pdf</w:t>
      </w:r>
      <w:r w:rsidRPr="007A4A8C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5F1ED6">
        <w:rPr>
          <w:rFonts w:asciiTheme="minorHAnsi" w:hAnsiTheme="minorHAnsi" w:cstheme="minorHAnsi"/>
          <w:b/>
          <w:sz w:val="22"/>
          <w:szCs w:val="22"/>
        </w:rPr>
        <w:t>and an up-to-date curriculum vitae</w:t>
      </w:r>
      <w:r w:rsidR="001709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4A8C">
        <w:rPr>
          <w:rFonts w:asciiTheme="minorHAnsi" w:hAnsiTheme="minorHAnsi" w:cstheme="minorHAnsi"/>
          <w:b/>
          <w:sz w:val="22"/>
          <w:szCs w:val="22"/>
        </w:rPr>
        <w:t xml:space="preserve">to </w:t>
      </w:r>
      <w:hyperlink r:id="rId11" w:history="1">
        <w:r w:rsidRPr="007A4A8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researchoffice@acadiau.ca</w:t>
        </w:r>
      </w:hyperlink>
    </w:p>
    <w:p w14:paraId="321D55C1" w14:textId="77777777" w:rsidR="007A4A8C" w:rsidRDefault="007A4A8C" w:rsidP="007A4A8C">
      <w:pPr>
        <w:rPr>
          <w:rFonts w:asciiTheme="minorHAnsi" w:hAnsiTheme="minorHAnsi" w:cstheme="minorHAnsi"/>
          <w:sz w:val="22"/>
          <w:szCs w:val="22"/>
        </w:rPr>
      </w:pPr>
    </w:p>
    <w:p w14:paraId="5AED7DAF" w14:textId="02EC17F9" w:rsidR="00EB41A2" w:rsidRPr="00EB41A2" w:rsidRDefault="00570F04" w:rsidP="00EB41A2">
      <w:pPr>
        <w:rPr>
          <w:rFonts w:ascii="Calibri" w:hAnsi="Calibri" w:cs="Calibri"/>
          <w:sz w:val="22"/>
          <w:szCs w:val="22"/>
          <w:lang w:val="en-GB" w:eastAsia="en-US"/>
        </w:rPr>
      </w:pPr>
      <w:r w:rsidRPr="009A467B">
        <w:rPr>
          <w:rFonts w:asciiTheme="minorHAnsi" w:hAnsiTheme="minorHAnsi" w:cstheme="minorHAnsi"/>
          <w:sz w:val="22"/>
          <w:szCs w:val="22"/>
        </w:rPr>
        <w:t xml:space="preserve">The goal of the </w:t>
      </w:r>
      <w:r w:rsidRPr="009A467B">
        <w:rPr>
          <w:rFonts w:asciiTheme="minorHAnsi" w:hAnsiTheme="minorHAnsi" w:cstheme="minorHAnsi"/>
          <w:i/>
          <w:sz w:val="22"/>
          <w:szCs w:val="22"/>
        </w:rPr>
        <w:t>Harrison McCain Emerging Scholar Award</w:t>
      </w:r>
      <w:r w:rsidRPr="009A467B">
        <w:rPr>
          <w:rFonts w:asciiTheme="minorHAnsi" w:hAnsiTheme="minorHAnsi" w:cstheme="minorHAnsi"/>
          <w:sz w:val="22"/>
          <w:szCs w:val="22"/>
        </w:rPr>
        <w:t xml:space="preserve"> is to help fund curiosity-driven research projects and initiatives undertaken by </w:t>
      </w:r>
      <w:r w:rsidR="007012E4" w:rsidRPr="009A467B">
        <w:rPr>
          <w:rFonts w:asciiTheme="minorHAnsi" w:hAnsiTheme="minorHAnsi" w:cstheme="minorHAnsi"/>
          <w:sz w:val="22"/>
          <w:szCs w:val="22"/>
        </w:rPr>
        <w:t>emerging s</w:t>
      </w:r>
      <w:r w:rsidRPr="009A467B">
        <w:rPr>
          <w:rFonts w:asciiTheme="minorHAnsi" w:hAnsiTheme="minorHAnsi" w:cstheme="minorHAnsi"/>
          <w:sz w:val="22"/>
          <w:szCs w:val="22"/>
        </w:rPr>
        <w:t>cholars</w:t>
      </w:r>
      <w:r w:rsidR="00BB15E0" w:rsidRPr="009A467B">
        <w:rPr>
          <w:rFonts w:asciiTheme="minorHAnsi" w:hAnsiTheme="minorHAnsi" w:cstheme="minorHAnsi"/>
          <w:sz w:val="22"/>
          <w:szCs w:val="22"/>
        </w:rPr>
        <w:t xml:space="preserve"> across all three Faculties</w:t>
      </w:r>
      <w:r w:rsidRPr="009A467B">
        <w:rPr>
          <w:rFonts w:asciiTheme="minorHAnsi" w:hAnsiTheme="minorHAnsi" w:cstheme="minorHAnsi"/>
          <w:sz w:val="22"/>
          <w:szCs w:val="22"/>
        </w:rPr>
        <w:t xml:space="preserve"> at Acadia University. </w:t>
      </w:r>
      <w:r w:rsidR="009D2B34">
        <w:rPr>
          <w:rFonts w:asciiTheme="minorHAnsi" w:hAnsiTheme="minorHAnsi" w:cstheme="minorHAnsi"/>
          <w:sz w:val="22"/>
          <w:szCs w:val="22"/>
        </w:rPr>
        <w:t>Typically</w:t>
      </w:r>
      <w:r w:rsidRPr="009A467B">
        <w:rPr>
          <w:rFonts w:asciiTheme="minorHAnsi" w:hAnsiTheme="minorHAnsi" w:cstheme="minorHAnsi"/>
          <w:sz w:val="22"/>
          <w:szCs w:val="22"/>
        </w:rPr>
        <w:t xml:space="preserve">, </w:t>
      </w:r>
      <w:r w:rsidR="007F0A93" w:rsidRPr="009A467B">
        <w:rPr>
          <w:rFonts w:asciiTheme="minorHAnsi" w:hAnsiTheme="minorHAnsi" w:cstheme="minorHAnsi"/>
          <w:sz w:val="22"/>
          <w:szCs w:val="22"/>
        </w:rPr>
        <w:t>“emerging</w:t>
      </w:r>
      <w:r w:rsidR="00C5583F" w:rsidRPr="009A467B">
        <w:rPr>
          <w:rFonts w:asciiTheme="minorHAnsi" w:hAnsiTheme="minorHAnsi" w:cstheme="minorHAnsi"/>
          <w:sz w:val="22"/>
          <w:szCs w:val="22"/>
        </w:rPr>
        <w:t xml:space="preserve"> s</w:t>
      </w:r>
      <w:r w:rsidRPr="009A467B">
        <w:rPr>
          <w:rFonts w:asciiTheme="minorHAnsi" w:hAnsiTheme="minorHAnsi" w:cstheme="minorHAnsi"/>
          <w:sz w:val="22"/>
          <w:szCs w:val="22"/>
        </w:rPr>
        <w:t>cholar</w:t>
      </w:r>
      <w:r w:rsidR="002632BB" w:rsidRPr="009A467B">
        <w:rPr>
          <w:rFonts w:asciiTheme="minorHAnsi" w:hAnsiTheme="minorHAnsi" w:cstheme="minorHAnsi"/>
          <w:sz w:val="22"/>
          <w:szCs w:val="22"/>
        </w:rPr>
        <w:t>s</w:t>
      </w:r>
      <w:r w:rsidRPr="009A467B">
        <w:rPr>
          <w:rFonts w:asciiTheme="minorHAnsi" w:hAnsiTheme="minorHAnsi" w:cstheme="minorHAnsi"/>
          <w:sz w:val="22"/>
          <w:szCs w:val="22"/>
        </w:rPr>
        <w:t xml:space="preserve">” </w:t>
      </w:r>
      <w:r w:rsidR="009A2C1C" w:rsidRPr="009A467B">
        <w:rPr>
          <w:rFonts w:asciiTheme="minorHAnsi" w:hAnsiTheme="minorHAnsi" w:cstheme="minorHAnsi"/>
          <w:sz w:val="22"/>
          <w:szCs w:val="22"/>
        </w:rPr>
        <w:t xml:space="preserve">are faculty </w:t>
      </w:r>
      <w:r w:rsidRPr="009A467B">
        <w:rPr>
          <w:rFonts w:asciiTheme="minorHAnsi" w:hAnsiTheme="minorHAnsi" w:cstheme="minorHAnsi"/>
          <w:sz w:val="22"/>
          <w:szCs w:val="22"/>
        </w:rPr>
        <w:t xml:space="preserve">members who are </w:t>
      </w:r>
      <w:r w:rsidRPr="00733B1C">
        <w:rPr>
          <w:rFonts w:asciiTheme="minorHAnsi" w:hAnsiTheme="minorHAnsi" w:cstheme="minorHAnsi"/>
          <w:sz w:val="22"/>
          <w:szCs w:val="22"/>
          <w:u w:val="single"/>
        </w:rPr>
        <w:t xml:space="preserve">within </w:t>
      </w:r>
      <w:r w:rsidR="002B6DB5" w:rsidRPr="00733B1C">
        <w:rPr>
          <w:rFonts w:asciiTheme="minorHAnsi" w:hAnsiTheme="minorHAnsi" w:cstheme="minorHAnsi"/>
          <w:sz w:val="22"/>
          <w:szCs w:val="22"/>
          <w:u w:val="single"/>
        </w:rPr>
        <w:t xml:space="preserve">ten years of PhD completion and within </w:t>
      </w:r>
      <w:r w:rsidR="007012E4" w:rsidRPr="00733B1C">
        <w:rPr>
          <w:rFonts w:asciiTheme="minorHAnsi" w:hAnsiTheme="minorHAnsi" w:cstheme="minorHAnsi"/>
          <w:sz w:val="22"/>
          <w:szCs w:val="22"/>
          <w:u w:val="single"/>
        </w:rPr>
        <w:t>six</w:t>
      </w:r>
      <w:r w:rsidR="002B6DB5" w:rsidRPr="00733B1C">
        <w:rPr>
          <w:rFonts w:asciiTheme="minorHAnsi" w:hAnsiTheme="minorHAnsi" w:cstheme="minorHAnsi"/>
          <w:sz w:val="22"/>
          <w:szCs w:val="22"/>
          <w:u w:val="single"/>
        </w:rPr>
        <w:t xml:space="preserve"> years of their </w:t>
      </w:r>
      <w:r w:rsidRPr="00733B1C">
        <w:rPr>
          <w:rFonts w:asciiTheme="minorHAnsi" w:hAnsiTheme="minorHAnsi" w:cstheme="minorHAnsi"/>
          <w:sz w:val="22"/>
          <w:szCs w:val="22"/>
          <w:u w:val="single"/>
        </w:rPr>
        <w:t>initial</w:t>
      </w:r>
      <w:r w:rsidR="007F0A93" w:rsidRPr="00733B1C">
        <w:rPr>
          <w:rFonts w:asciiTheme="minorHAnsi" w:hAnsiTheme="minorHAnsi" w:cstheme="minorHAnsi"/>
          <w:sz w:val="22"/>
          <w:szCs w:val="22"/>
          <w:u w:val="single"/>
        </w:rPr>
        <w:t>, full-time</w:t>
      </w:r>
      <w:r w:rsidR="0078066D" w:rsidRPr="00733B1C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733B1C">
        <w:rPr>
          <w:rFonts w:asciiTheme="minorHAnsi" w:hAnsiTheme="minorHAnsi" w:cstheme="minorHAnsi"/>
          <w:sz w:val="22"/>
          <w:szCs w:val="22"/>
          <w:u w:val="single"/>
        </w:rPr>
        <w:t xml:space="preserve"> ongoing appointment at Acadia</w:t>
      </w:r>
      <w:r w:rsidRPr="00733B1C">
        <w:rPr>
          <w:rFonts w:asciiTheme="minorHAnsi" w:hAnsiTheme="minorHAnsi" w:cstheme="minorHAnsi"/>
          <w:sz w:val="22"/>
          <w:szCs w:val="22"/>
        </w:rPr>
        <w:t xml:space="preserve"> </w:t>
      </w:r>
      <w:r w:rsidRPr="009A467B">
        <w:rPr>
          <w:rFonts w:asciiTheme="minorHAnsi" w:hAnsiTheme="minorHAnsi" w:cstheme="minorHAnsi"/>
          <w:sz w:val="22"/>
          <w:szCs w:val="22"/>
        </w:rPr>
        <w:t xml:space="preserve">(excluding Full Professors and Librarians IV). 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EB41A2" w:rsidRPr="00EB41A2">
        <w:rPr>
          <w:rFonts w:ascii="Calibri" w:hAnsi="Calibri" w:cs="Calibri"/>
          <w:sz w:val="22"/>
          <w:szCs w:val="22"/>
          <w:lang w:val="en-GB" w:eastAsia="en-US"/>
        </w:rPr>
        <w:t xml:space="preserve">Extension of these time frames will be considered in cases of leave (e.g., parental, medical) and when completion of a PhD occurred during the initial years of the appointment period.  </w:t>
      </w:r>
    </w:p>
    <w:p w14:paraId="06A32C2E" w14:textId="63FB930A" w:rsidR="007D51DF" w:rsidRDefault="007D51DF" w:rsidP="007A4A8C">
      <w:pPr>
        <w:rPr>
          <w:rFonts w:asciiTheme="minorHAnsi" w:hAnsiTheme="minorHAnsi" w:cstheme="minorHAnsi"/>
          <w:sz w:val="22"/>
          <w:szCs w:val="22"/>
        </w:rPr>
      </w:pPr>
    </w:p>
    <w:p w14:paraId="72A94A06" w14:textId="3828FC27" w:rsidR="00C5583F" w:rsidRPr="009A467B" w:rsidRDefault="00ED383A" w:rsidP="007A4A8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F2925">
        <w:rPr>
          <w:rFonts w:asciiTheme="minorHAnsi" w:hAnsiTheme="minorHAnsi" w:cstheme="minorHAnsi"/>
          <w:sz w:val="22"/>
          <w:szCs w:val="22"/>
          <w:u w:val="single"/>
        </w:rPr>
        <w:t>Faculty in their initial three years of a tenure track appointment at Acadia are encouraged to apply.</w:t>
      </w:r>
      <w:r w:rsidRPr="009A467B">
        <w:rPr>
          <w:rFonts w:asciiTheme="minorHAnsi" w:hAnsiTheme="minorHAnsi" w:cstheme="minorHAnsi"/>
          <w:sz w:val="22"/>
          <w:szCs w:val="22"/>
        </w:rPr>
        <w:t xml:space="preserve">  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Priority </w:t>
      </w:r>
      <w:r>
        <w:rPr>
          <w:rFonts w:asciiTheme="minorHAnsi" w:hAnsiTheme="minorHAnsi" w:cstheme="minorHAnsi"/>
          <w:sz w:val="22"/>
          <w:szCs w:val="22"/>
        </w:rPr>
        <w:t>may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78066D" w:rsidRPr="009A467B">
        <w:rPr>
          <w:rFonts w:asciiTheme="minorHAnsi" w:hAnsiTheme="minorHAnsi" w:cstheme="minorHAnsi"/>
          <w:sz w:val="22"/>
          <w:szCs w:val="22"/>
        </w:rPr>
        <w:t xml:space="preserve">be given 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to emerging scholars who </w:t>
      </w:r>
      <w:r w:rsidR="002B6DB5" w:rsidRPr="009A467B">
        <w:rPr>
          <w:rFonts w:asciiTheme="minorHAnsi" w:hAnsiTheme="minorHAnsi" w:cstheme="minorHAnsi"/>
          <w:sz w:val="22"/>
          <w:szCs w:val="22"/>
        </w:rPr>
        <w:t>h</w:t>
      </w:r>
      <w:r w:rsidR="007F0A93" w:rsidRPr="009A467B">
        <w:rPr>
          <w:rFonts w:asciiTheme="minorHAnsi" w:hAnsiTheme="minorHAnsi" w:cstheme="minorHAnsi"/>
          <w:sz w:val="22"/>
          <w:szCs w:val="22"/>
        </w:rPr>
        <w:t>ave no</w:t>
      </w:r>
      <w:r w:rsidR="007012E4" w:rsidRPr="009A467B">
        <w:rPr>
          <w:rFonts w:asciiTheme="minorHAnsi" w:hAnsiTheme="minorHAnsi" w:cstheme="minorHAnsi"/>
          <w:sz w:val="22"/>
          <w:szCs w:val="22"/>
        </w:rPr>
        <w:t>t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 previously received a Har</w:t>
      </w:r>
      <w:r w:rsidR="00BB15E0" w:rsidRPr="009A467B">
        <w:rPr>
          <w:rFonts w:asciiTheme="minorHAnsi" w:hAnsiTheme="minorHAnsi" w:cstheme="minorHAnsi"/>
          <w:sz w:val="22"/>
          <w:szCs w:val="22"/>
        </w:rPr>
        <w:t>r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ison McCain </w:t>
      </w:r>
      <w:r w:rsidR="00BB15E0" w:rsidRPr="009A467B">
        <w:rPr>
          <w:rFonts w:asciiTheme="minorHAnsi" w:hAnsiTheme="minorHAnsi" w:cstheme="minorHAnsi"/>
          <w:sz w:val="22"/>
          <w:szCs w:val="22"/>
        </w:rPr>
        <w:t xml:space="preserve">Emerging Scholar </w:t>
      </w:r>
      <w:r w:rsidR="007F0A93" w:rsidRPr="009A467B">
        <w:rPr>
          <w:rFonts w:asciiTheme="minorHAnsi" w:hAnsiTheme="minorHAnsi" w:cstheme="minorHAnsi"/>
          <w:sz w:val="22"/>
          <w:szCs w:val="22"/>
        </w:rPr>
        <w:t>Award</w:t>
      </w:r>
      <w:r w:rsidR="000A302D">
        <w:rPr>
          <w:rFonts w:asciiTheme="minorHAnsi" w:hAnsiTheme="minorHAnsi" w:cstheme="minorHAnsi"/>
          <w:sz w:val="22"/>
          <w:szCs w:val="22"/>
        </w:rPr>
        <w:t xml:space="preserve">. </w:t>
      </w:r>
      <w:r w:rsidR="00130D56">
        <w:rPr>
          <w:rFonts w:asciiTheme="minorHAnsi" w:hAnsiTheme="minorHAnsi" w:cstheme="minorHAnsi"/>
          <w:sz w:val="22"/>
          <w:szCs w:val="22"/>
        </w:rPr>
        <w:t xml:space="preserve">Awardees who have received two prior </w:t>
      </w:r>
      <w:r w:rsidR="00C24277">
        <w:rPr>
          <w:rFonts w:asciiTheme="minorHAnsi" w:hAnsiTheme="minorHAnsi" w:cstheme="minorHAnsi"/>
          <w:sz w:val="22"/>
          <w:szCs w:val="22"/>
        </w:rPr>
        <w:t xml:space="preserve">Harrison </w:t>
      </w:r>
      <w:r w:rsidR="00130D56">
        <w:rPr>
          <w:rFonts w:asciiTheme="minorHAnsi" w:hAnsiTheme="minorHAnsi" w:cstheme="minorHAnsi"/>
          <w:sz w:val="22"/>
          <w:szCs w:val="22"/>
        </w:rPr>
        <w:t xml:space="preserve">McCain Emerging Scholar awards are not eligible to apply. </w:t>
      </w:r>
      <w:r w:rsidR="00D03EEE">
        <w:rPr>
          <w:rFonts w:asciiTheme="minorHAnsi" w:hAnsiTheme="minorHAnsi" w:cstheme="minorHAnsi"/>
          <w:sz w:val="22"/>
          <w:szCs w:val="22"/>
        </w:rPr>
        <w:t>P</w:t>
      </w:r>
      <w:r w:rsidR="007D51DF">
        <w:rPr>
          <w:rFonts w:asciiTheme="minorHAnsi" w:hAnsiTheme="minorHAnsi" w:cstheme="minorHAnsi"/>
          <w:sz w:val="22"/>
          <w:szCs w:val="22"/>
        </w:rPr>
        <w:t>rior awardees who have not yet completed their funded project</w:t>
      </w:r>
      <w:r w:rsidR="00D03EEE">
        <w:rPr>
          <w:rFonts w:asciiTheme="minorHAnsi" w:hAnsiTheme="minorHAnsi" w:cstheme="minorHAnsi"/>
          <w:sz w:val="22"/>
          <w:szCs w:val="22"/>
        </w:rPr>
        <w:t>s</w:t>
      </w:r>
      <w:r w:rsidR="007D51DF">
        <w:rPr>
          <w:rFonts w:asciiTheme="minorHAnsi" w:hAnsiTheme="minorHAnsi" w:cstheme="minorHAnsi"/>
          <w:sz w:val="22"/>
          <w:szCs w:val="22"/>
        </w:rPr>
        <w:t xml:space="preserve"> </w:t>
      </w:r>
      <w:r w:rsidR="00130D56">
        <w:rPr>
          <w:rFonts w:asciiTheme="minorHAnsi" w:hAnsiTheme="minorHAnsi" w:cstheme="minorHAnsi"/>
          <w:sz w:val="22"/>
          <w:szCs w:val="22"/>
        </w:rPr>
        <w:t xml:space="preserve">and reports </w:t>
      </w:r>
      <w:r w:rsidR="007D51DF">
        <w:rPr>
          <w:rFonts w:asciiTheme="minorHAnsi" w:hAnsiTheme="minorHAnsi" w:cstheme="minorHAnsi"/>
          <w:sz w:val="22"/>
          <w:szCs w:val="22"/>
        </w:rPr>
        <w:t xml:space="preserve">are </w:t>
      </w:r>
      <w:r w:rsidR="00130D56">
        <w:rPr>
          <w:rFonts w:asciiTheme="minorHAnsi" w:hAnsiTheme="minorHAnsi" w:cstheme="minorHAnsi"/>
          <w:sz w:val="22"/>
          <w:szCs w:val="22"/>
        </w:rPr>
        <w:t xml:space="preserve">also </w:t>
      </w:r>
      <w:r w:rsidR="007D51DF">
        <w:rPr>
          <w:rFonts w:asciiTheme="minorHAnsi" w:hAnsiTheme="minorHAnsi" w:cstheme="minorHAnsi"/>
          <w:sz w:val="22"/>
          <w:szCs w:val="22"/>
        </w:rPr>
        <w:t>not eligible</w:t>
      </w:r>
      <w:r w:rsidR="0017095E">
        <w:rPr>
          <w:rFonts w:asciiTheme="minorHAnsi" w:hAnsiTheme="minorHAnsi" w:cstheme="minorHAnsi"/>
          <w:sz w:val="22"/>
          <w:szCs w:val="22"/>
        </w:rPr>
        <w:t xml:space="preserve"> for this competition</w:t>
      </w:r>
      <w:r w:rsidR="007D51DF">
        <w:rPr>
          <w:rFonts w:asciiTheme="minorHAnsi" w:hAnsiTheme="minorHAnsi" w:cstheme="minorHAnsi"/>
          <w:sz w:val="22"/>
          <w:szCs w:val="22"/>
        </w:rPr>
        <w:t xml:space="preserve">. </w:t>
      </w:r>
      <w:r w:rsidR="00130D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B19933" w14:textId="77777777" w:rsidR="00C5583F" w:rsidRPr="009A467B" w:rsidRDefault="00C5583F" w:rsidP="00570F04">
      <w:pPr>
        <w:rPr>
          <w:rFonts w:asciiTheme="minorHAnsi" w:hAnsiTheme="minorHAnsi" w:cstheme="minorHAnsi"/>
          <w:sz w:val="22"/>
          <w:szCs w:val="22"/>
        </w:rPr>
      </w:pPr>
    </w:p>
    <w:p w14:paraId="3CDC42BF" w14:textId="7A8615AB" w:rsidR="00570F04" w:rsidRPr="009A467B" w:rsidRDefault="00570F04" w:rsidP="00570F04">
      <w:pPr>
        <w:rPr>
          <w:rFonts w:asciiTheme="minorHAnsi" w:hAnsiTheme="minorHAnsi" w:cstheme="minorHAnsi"/>
          <w:sz w:val="22"/>
          <w:szCs w:val="22"/>
        </w:rPr>
      </w:pPr>
      <w:r w:rsidRPr="009A467B">
        <w:rPr>
          <w:rFonts w:asciiTheme="minorHAnsi" w:hAnsiTheme="minorHAnsi" w:cstheme="minorHAnsi"/>
          <w:sz w:val="22"/>
          <w:szCs w:val="22"/>
        </w:rPr>
        <w:t xml:space="preserve">Eligible expenses </w:t>
      </w:r>
      <w:proofErr w:type="gramStart"/>
      <w:r w:rsidRPr="009A467B">
        <w:rPr>
          <w:rFonts w:asciiTheme="minorHAnsi" w:hAnsiTheme="minorHAnsi" w:cstheme="minorHAnsi"/>
          <w:sz w:val="22"/>
          <w:szCs w:val="22"/>
        </w:rPr>
        <w:t>include:</w:t>
      </w:r>
      <w:proofErr w:type="gramEnd"/>
      <w:r w:rsidR="00CB2812"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7D51DF" w:rsidRPr="009A467B">
        <w:rPr>
          <w:rFonts w:asciiTheme="minorHAnsi" w:hAnsiTheme="minorHAnsi" w:cstheme="minorHAnsi"/>
          <w:sz w:val="22"/>
          <w:szCs w:val="22"/>
        </w:rPr>
        <w:t xml:space="preserve">student research stipends, </w:t>
      </w:r>
      <w:r w:rsidR="00CB2812" w:rsidRPr="009A467B">
        <w:rPr>
          <w:rFonts w:asciiTheme="minorHAnsi" w:hAnsiTheme="minorHAnsi" w:cstheme="minorHAnsi"/>
          <w:sz w:val="22"/>
          <w:szCs w:val="22"/>
        </w:rPr>
        <w:t>project-re</w:t>
      </w:r>
      <w:r w:rsidR="00BB15E0" w:rsidRPr="009A467B">
        <w:rPr>
          <w:rFonts w:asciiTheme="minorHAnsi" w:hAnsiTheme="minorHAnsi" w:cstheme="minorHAnsi"/>
          <w:sz w:val="22"/>
          <w:szCs w:val="22"/>
        </w:rPr>
        <w:t>l</w:t>
      </w:r>
      <w:r w:rsidR="00CB2812" w:rsidRPr="009A467B">
        <w:rPr>
          <w:rFonts w:asciiTheme="minorHAnsi" w:hAnsiTheme="minorHAnsi" w:cstheme="minorHAnsi"/>
          <w:sz w:val="22"/>
          <w:szCs w:val="22"/>
        </w:rPr>
        <w:t xml:space="preserve">ated </w:t>
      </w:r>
      <w:r w:rsidRPr="009A467B">
        <w:rPr>
          <w:rFonts w:asciiTheme="minorHAnsi" w:hAnsiTheme="minorHAnsi" w:cstheme="minorHAnsi"/>
          <w:sz w:val="22"/>
          <w:szCs w:val="22"/>
        </w:rPr>
        <w:t xml:space="preserve">travel, equipment and </w:t>
      </w:r>
      <w:r w:rsidR="009A2C1C" w:rsidRPr="009A467B">
        <w:rPr>
          <w:rFonts w:asciiTheme="minorHAnsi" w:hAnsiTheme="minorHAnsi" w:cstheme="minorHAnsi"/>
          <w:sz w:val="22"/>
          <w:szCs w:val="22"/>
        </w:rPr>
        <w:t>materials/</w:t>
      </w:r>
      <w:r w:rsidRPr="009A467B">
        <w:rPr>
          <w:rFonts w:asciiTheme="minorHAnsi" w:hAnsiTheme="minorHAnsi" w:cstheme="minorHAnsi"/>
          <w:sz w:val="22"/>
          <w:szCs w:val="22"/>
        </w:rPr>
        <w:t>supplies, and costs associated with publication and the organization of symposia and workshops.</w:t>
      </w:r>
    </w:p>
    <w:p w14:paraId="68F970C0" w14:textId="77777777" w:rsidR="00570F04" w:rsidRPr="009A467B" w:rsidRDefault="00570F04" w:rsidP="00570F04">
      <w:pPr>
        <w:rPr>
          <w:rFonts w:asciiTheme="minorHAnsi" w:hAnsiTheme="minorHAnsi" w:cstheme="minorHAnsi"/>
          <w:b/>
          <w:sz w:val="22"/>
          <w:szCs w:val="22"/>
        </w:rPr>
      </w:pPr>
    </w:p>
    <w:p w14:paraId="2926E03A" w14:textId="5114D8A3" w:rsidR="00903683" w:rsidRPr="002F2925" w:rsidRDefault="009A467B" w:rsidP="009C050A">
      <w:pPr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F292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Award </w:t>
      </w:r>
      <w:r w:rsidR="00570F04" w:rsidRPr="002F2925">
        <w:rPr>
          <w:rFonts w:asciiTheme="minorHAnsi" w:hAnsiTheme="minorHAnsi" w:cstheme="minorHAnsi"/>
          <w:b/>
          <w:bCs/>
          <w:color w:val="FF0000"/>
          <w:sz w:val="22"/>
          <w:szCs w:val="22"/>
        </w:rPr>
        <w:t>Value: $5,000 – $</w:t>
      </w:r>
      <w:r w:rsidR="002F2925" w:rsidRPr="002F2925">
        <w:rPr>
          <w:rFonts w:asciiTheme="minorHAnsi" w:hAnsiTheme="minorHAnsi" w:cstheme="minorHAnsi"/>
          <w:b/>
          <w:bCs/>
          <w:color w:val="FF0000"/>
          <w:sz w:val="22"/>
          <w:szCs w:val="22"/>
        </w:rPr>
        <w:t>10</w:t>
      </w:r>
      <w:r w:rsidR="00570F04" w:rsidRPr="002F2925">
        <w:rPr>
          <w:rFonts w:asciiTheme="minorHAnsi" w:hAnsiTheme="minorHAnsi" w:cstheme="minorHAnsi"/>
          <w:b/>
          <w:bCs/>
          <w:color w:val="FF0000"/>
          <w:sz w:val="22"/>
          <w:szCs w:val="22"/>
        </w:rPr>
        <w:t>,000</w:t>
      </w:r>
      <w:r w:rsidR="00ED383A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r w:rsidR="00570F04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F292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Project </w:t>
      </w:r>
      <w:r w:rsidR="00903683" w:rsidRPr="002F292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Duration: 1-2 years</w:t>
      </w:r>
    </w:p>
    <w:p w14:paraId="44676E03" w14:textId="52F81127" w:rsidR="00570F04" w:rsidRPr="009A467B" w:rsidRDefault="002A7B62" w:rsidP="009C050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467B">
        <w:rPr>
          <w:rFonts w:asciiTheme="minorHAnsi" w:hAnsiTheme="minorHAnsi" w:cstheme="minorHAnsi"/>
          <w:sz w:val="22"/>
          <w:szCs w:val="22"/>
        </w:rPr>
        <w:t xml:space="preserve">Funds to be spent within </w:t>
      </w:r>
      <w:r w:rsidR="00A343ED">
        <w:rPr>
          <w:rFonts w:asciiTheme="minorHAnsi" w:hAnsiTheme="minorHAnsi" w:cstheme="minorHAnsi"/>
          <w:sz w:val="22"/>
          <w:szCs w:val="22"/>
        </w:rPr>
        <w:t>2</w:t>
      </w:r>
      <w:r w:rsidRPr="009A467B">
        <w:rPr>
          <w:rFonts w:asciiTheme="minorHAnsi" w:hAnsiTheme="minorHAnsi" w:cstheme="minorHAnsi"/>
          <w:sz w:val="22"/>
          <w:szCs w:val="22"/>
        </w:rPr>
        <w:t xml:space="preserve"> years of notice of award.</w:t>
      </w:r>
      <w:r w:rsidR="008C111D"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A343ED">
        <w:rPr>
          <w:rFonts w:asciiTheme="minorHAnsi" w:hAnsiTheme="minorHAnsi" w:cstheme="minorHAnsi"/>
          <w:sz w:val="22"/>
          <w:szCs w:val="22"/>
        </w:rPr>
        <w:t xml:space="preserve"> </w:t>
      </w:r>
      <w:r w:rsidR="00A343ED" w:rsidRPr="00A343ED">
        <w:rPr>
          <w:rFonts w:asciiTheme="minorHAnsi" w:hAnsiTheme="minorHAnsi" w:cstheme="minorHAnsi"/>
          <w:sz w:val="22"/>
          <w:szCs w:val="22"/>
          <w:u w:val="single"/>
        </w:rPr>
        <w:t>R</w:t>
      </w:r>
      <w:r w:rsidR="008C111D" w:rsidRPr="009A467B">
        <w:rPr>
          <w:rFonts w:asciiTheme="minorHAnsi" w:hAnsiTheme="minorHAnsi" w:cstheme="minorHAnsi"/>
          <w:sz w:val="22"/>
          <w:szCs w:val="22"/>
          <w:u w:val="single"/>
        </w:rPr>
        <w:t>eport</w:t>
      </w:r>
      <w:r w:rsidR="00A343ED">
        <w:rPr>
          <w:rFonts w:asciiTheme="minorHAnsi" w:hAnsiTheme="minorHAnsi" w:cstheme="minorHAnsi"/>
          <w:sz w:val="22"/>
          <w:szCs w:val="22"/>
          <w:u w:val="single"/>
        </w:rPr>
        <w:t xml:space="preserve">s (progress and final) </w:t>
      </w:r>
      <w:r w:rsidR="008C111D" w:rsidRPr="009A467B">
        <w:rPr>
          <w:rFonts w:asciiTheme="minorHAnsi" w:hAnsiTheme="minorHAnsi" w:cstheme="minorHAnsi"/>
          <w:sz w:val="22"/>
          <w:szCs w:val="22"/>
          <w:u w:val="single"/>
        </w:rPr>
        <w:t xml:space="preserve">to the donor </w:t>
      </w:r>
      <w:r w:rsidR="009A467B">
        <w:rPr>
          <w:rFonts w:asciiTheme="minorHAnsi" w:hAnsiTheme="minorHAnsi" w:cstheme="minorHAnsi"/>
          <w:sz w:val="22"/>
          <w:szCs w:val="22"/>
          <w:u w:val="single"/>
        </w:rPr>
        <w:t xml:space="preserve">will be </w:t>
      </w:r>
      <w:r w:rsidR="008C111D" w:rsidRPr="009A467B">
        <w:rPr>
          <w:rFonts w:asciiTheme="minorHAnsi" w:hAnsiTheme="minorHAnsi" w:cstheme="minorHAnsi"/>
          <w:sz w:val="22"/>
          <w:szCs w:val="22"/>
          <w:u w:val="single"/>
        </w:rPr>
        <w:t>required</w:t>
      </w:r>
      <w:r w:rsidR="008C111D" w:rsidRPr="009A467B">
        <w:rPr>
          <w:rFonts w:asciiTheme="minorHAnsi" w:hAnsiTheme="minorHAnsi" w:cstheme="minorHAnsi"/>
          <w:sz w:val="22"/>
          <w:szCs w:val="22"/>
        </w:rPr>
        <w:t>.</w:t>
      </w:r>
    </w:p>
    <w:p w14:paraId="4ADBF3DF" w14:textId="77777777" w:rsidR="00570F04" w:rsidRPr="009A467B" w:rsidRDefault="00570F04" w:rsidP="00570F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765"/>
        <w:gridCol w:w="5220"/>
      </w:tblGrid>
      <w:tr w:rsidR="00570F04" w:rsidRPr="009A467B" w14:paraId="0625226D" w14:textId="77777777" w:rsidTr="009A2C1C">
        <w:tc>
          <w:tcPr>
            <w:tcW w:w="4765" w:type="dxa"/>
          </w:tcPr>
          <w:p w14:paraId="2AF03CB4" w14:textId="30359A6E" w:rsidR="00570F04" w:rsidRPr="009A467B" w:rsidRDefault="0017095E" w:rsidP="008E1F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Applicant </w:t>
            </w:r>
            <w:r w:rsidR="00570F04" w:rsidRPr="009A467B">
              <w:rPr>
                <w:rFonts w:asciiTheme="minorHAnsi" w:hAnsiTheme="minorHAnsi" w:cstheme="minorHAnsi"/>
              </w:rPr>
              <w:t>Name:</w:t>
            </w:r>
          </w:p>
          <w:p w14:paraId="5D558C92" w14:textId="77777777" w:rsidR="00570F04" w:rsidRPr="009A467B" w:rsidRDefault="00570F04" w:rsidP="008E1F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</w:tcPr>
          <w:p w14:paraId="35FEAC4F" w14:textId="423573A3" w:rsidR="00570F04" w:rsidRPr="009A467B" w:rsidRDefault="00570F04" w:rsidP="008E1FA8">
            <w:pPr>
              <w:rPr>
                <w:rFonts w:asciiTheme="minorHAnsi" w:hAnsiTheme="minorHAnsi" w:cstheme="minorHAnsi"/>
              </w:rPr>
            </w:pPr>
            <w:r w:rsidRPr="009A467B">
              <w:rPr>
                <w:rFonts w:asciiTheme="minorHAnsi" w:hAnsiTheme="minorHAnsi" w:cstheme="minorHAnsi"/>
              </w:rPr>
              <w:t>Department</w:t>
            </w:r>
            <w:r w:rsidR="0078066D" w:rsidRPr="009A467B">
              <w:rPr>
                <w:rFonts w:asciiTheme="minorHAnsi" w:hAnsiTheme="minorHAnsi" w:cstheme="minorHAnsi"/>
              </w:rPr>
              <w:t>/School</w:t>
            </w:r>
            <w:r w:rsidRPr="009A467B">
              <w:rPr>
                <w:rFonts w:asciiTheme="minorHAnsi" w:hAnsiTheme="minorHAnsi" w:cstheme="minorHAnsi"/>
              </w:rPr>
              <w:t>:</w:t>
            </w:r>
            <w:r w:rsidR="007A4A8C">
              <w:rPr>
                <w:rFonts w:asciiTheme="minorHAnsi" w:hAnsiTheme="minorHAnsi" w:cstheme="minorHAnsi"/>
              </w:rPr>
              <w:br/>
            </w:r>
            <w:r w:rsidR="007A4A8C">
              <w:rPr>
                <w:rFonts w:asciiTheme="minorHAnsi" w:hAnsiTheme="minorHAnsi" w:cstheme="minorHAnsi"/>
              </w:rPr>
              <w:br/>
            </w:r>
          </w:p>
        </w:tc>
      </w:tr>
      <w:tr w:rsidR="004B16C5" w:rsidRPr="009A467B" w14:paraId="61079E8C" w14:textId="77777777" w:rsidTr="009A2C1C">
        <w:tc>
          <w:tcPr>
            <w:tcW w:w="4765" w:type="dxa"/>
            <w:tcBorders>
              <w:bottom w:val="single" w:sz="4" w:space="0" w:color="auto"/>
            </w:tcBorders>
          </w:tcPr>
          <w:p w14:paraId="49AC4AA0" w14:textId="77777777" w:rsidR="004B16C5" w:rsidRDefault="004B16C5" w:rsidP="004B16C5">
            <w:pPr>
              <w:rPr>
                <w:rFonts w:asciiTheme="minorHAnsi" w:hAnsiTheme="minorHAnsi" w:cstheme="minorHAnsi"/>
              </w:rPr>
            </w:pPr>
            <w:r w:rsidRPr="009A467B">
              <w:rPr>
                <w:rFonts w:asciiTheme="minorHAnsi" w:hAnsiTheme="minorHAnsi" w:cstheme="minorHAnsi"/>
              </w:rPr>
              <w:t>Year of PhD completion:</w:t>
            </w:r>
          </w:p>
          <w:p w14:paraId="60BA8FFC" w14:textId="4DFBA315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0329EEB" w14:textId="0A89EFEA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  <w:r w:rsidRPr="009A467B">
              <w:rPr>
                <w:rFonts w:asciiTheme="minorHAnsi" w:hAnsiTheme="minorHAnsi" w:cstheme="minorHAnsi"/>
              </w:rPr>
              <w:t xml:space="preserve">Initial </w:t>
            </w:r>
            <w:r w:rsidRPr="00363E8F">
              <w:rPr>
                <w:rFonts w:asciiTheme="minorHAnsi" w:hAnsiTheme="minorHAnsi" w:cstheme="minorHAnsi"/>
                <w:u w:val="single"/>
              </w:rPr>
              <w:t>Ongoing</w:t>
            </w:r>
            <w:r w:rsidRPr="009A467B">
              <w:rPr>
                <w:rFonts w:asciiTheme="minorHAnsi" w:hAnsiTheme="minorHAnsi" w:cstheme="minorHAnsi"/>
              </w:rPr>
              <w:t xml:space="preserve"> Appointment Date:</w:t>
            </w:r>
          </w:p>
        </w:tc>
      </w:tr>
      <w:tr w:rsidR="004B16C5" w:rsidRPr="009A467B" w14:paraId="1346A168" w14:textId="77777777" w:rsidTr="008E1FA8">
        <w:trPr>
          <w:trHeight w:val="512"/>
        </w:trPr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78530FE9" w14:textId="1F7C40E7" w:rsidR="004B16C5" w:rsidRDefault="004B16C5" w:rsidP="004B16C5">
            <w:pPr>
              <w:rPr>
                <w:rFonts w:asciiTheme="minorHAnsi" w:hAnsiTheme="minorHAnsi" w:cstheme="minorHAnsi"/>
              </w:rPr>
            </w:pPr>
            <w:r w:rsidRPr="009A467B">
              <w:rPr>
                <w:rFonts w:asciiTheme="minorHAnsi" w:hAnsiTheme="minorHAnsi" w:cstheme="minorHAnsi"/>
              </w:rPr>
              <w:t>Leaves of absence and/or other considerations</w:t>
            </w:r>
            <w:r>
              <w:rPr>
                <w:rFonts w:asciiTheme="minorHAnsi" w:hAnsiTheme="minorHAnsi" w:cstheme="minorHAnsi"/>
              </w:rPr>
              <w:t xml:space="preserve"> (if any)</w:t>
            </w:r>
            <w:r w:rsidRPr="009A467B">
              <w:rPr>
                <w:rFonts w:asciiTheme="minorHAnsi" w:hAnsiTheme="minorHAnsi" w:cstheme="minorHAnsi"/>
              </w:rPr>
              <w:t>:</w:t>
            </w:r>
          </w:p>
          <w:p w14:paraId="13C0A969" w14:textId="77777777" w:rsidR="004B16C5" w:rsidRDefault="004B16C5" w:rsidP="004B16C5">
            <w:pPr>
              <w:rPr>
                <w:rFonts w:asciiTheme="minorHAnsi" w:hAnsiTheme="minorHAnsi" w:cstheme="minorHAnsi"/>
              </w:rPr>
            </w:pPr>
          </w:p>
          <w:p w14:paraId="643D006F" w14:textId="25965827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</w:p>
        </w:tc>
      </w:tr>
      <w:tr w:rsidR="004B16C5" w:rsidRPr="009A467B" w14:paraId="42DCC10A" w14:textId="77777777" w:rsidTr="009A2C1C">
        <w:trPr>
          <w:trHeight w:val="512"/>
        </w:trPr>
        <w:tc>
          <w:tcPr>
            <w:tcW w:w="4765" w:type="dxa"/>
            <w:tcBorders>
              <w:bottom w:val="single" w:sz="4" w:space="0" w:color="auto"/>
            </w:tcBorders>
          </w:tcPr>
          <w:p w14:paraId="6D4AA61C" w14:textId="3A270A3A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Academic Rank: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3C115A7" w14:textId="052BDE9C" w:rsidR="004B16C5" w:rsidRDefault="004B16C5" w:rsidP="004B16C5">
            <w:pPr>
              <w:rPr>
                <w:rFonts w:asciiTheme="minorHAnsi" w:hAnsiTheme="minorHAnsi" w:cstheme="minorHAnsi"/>
              </w:rPr>
            </w:pPr>
            <w:r w:rsidRPr="009A467B">
              <w:rPr>
                <w:rFonts w:asciiTheme="minorHAnsi" w:hAnsiTheme="minorHAnsi" w:cstheme="minorHAnsi"/>
              </w:rPr>
              <w:t>Award date</w:t>
            </w:r>
            <w:r w:rsidR="00363E8F">
              <w:rPr>
                <w:rFonts w:asciiTheme="minorHAnsi" w:hAnsiTheme="minorHAnsi" w:cstheme="minorHAnsi"/>
              </w:rPr>
              <w:t>(</w:t>
            </w:r>
            <w:r w:rsidRPr="009A467B">
              <w:rPr>
                <w:rFonts w:asciiTheme="minorHAnsi" w:hAnsiTheme="minorHAnsi" w:cstheme="minorHAnsi"/>
              </w:rPr>
              <w:t>s</w:t>
            </w:r>
            <w:r w:rsidR="00363E8F">
              <w:rPr>
                <w:rFonts w:asciiTheme="minorHAnsi" w:hAnsiTheme="minorHAnsi" w:cstheme="minorHAnsi"/>
              </w:rPr>
              <w:t>)</w:t>
            </w:r>
            <w:r w:rsidRPr="009A467B">
              <w:rPr>
                <w:rFonts w:asciiTheme="minorHAnsi" w:hAnsiTheme="minorHAnsi" w:cstheme="minorHAnsi"/>
              </w:rPr>
              <w:t xml:space="preserve"> of prior Harrison McCain funding, if any:</w:t>
            </w:r>
          </w:p>
          <w:p w14:paraId="71F241C0" w14:textId="77777777" w:rsidR="004B16C5" w:rsidRDefault="004B16C5" w:rsidP="004B16C5">
            <w:pPr>
              <w:rPr>
                <w:rFonts w:asciiTheme="minorHAnsi" w:hAnsiTheme="minorHAnsi" w:cstheme="minorHAnsi"/>
              </w:rPr>
            </w:pPr>
          </w:p>
          <w:p w14:paraId="63D3792E" w14:textId="1168863B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</w:p>
        </w:tc>
      </w:tr>
      <w:tr w:rsidR="004B16C5" w:rsidRPr="009A467B" w14:paraId="3B7C994A" w14:textId="77777777" w:rsidTr="009A467B">
        <w:tc>
          <w:tcPr>
            <w:tcW w:w="9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B5E12" w14:textId="25C0B897" w:rsidR="004B16C5" w:rsidRDefault="004B16C5" w:rsidP="004B1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Does this project require Animal Care Approval?                       Yes or No  </w:t>
            </w:r>
          </w:p>
          <w:p w14:paraId="4B98AEF4" w14:textId="4CE090BE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 xml:space="preserve">Does this project require Research Ethics Approval?                 Yes or </w:t>
            </w:r>
            <w:proofErr w:type="gramStart"/>
            <w:r>
              <w:rPr>
                <w:rFonts w:asciiTheme="minorHAnsi" w:hAnsiTheme="minorHAnsi" w:cstheme="minorHAnsi"/>
              </w:rPr>
              <w:t>No</w:t>
            </w:r>
            <w:proofErr w:type="gramEnd"/>
          </w:p>
        </w:tc>
      </w:tr>
      <w:tr w:rsidR="004B16C5" w:rsidRPr="009A467B" w14:paraId="47977109" w14:textId="77777777" w:rsidTr="009A2C1C">
        <w:tc>
          <w:tcPr>
            <w:tcW w:w="9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05F" w14:textId="77777777" w:rsidR="004B16C5" w:rsidRPr="009A467B" w:rsidRDefault="004B16C5" w:rsidP="004B16C5">
            <w:pPr>
              <w:rPr>
                <w:rFonts w:asciiTheme="minorHAnsi" w:hAnsiTheme="minorHAnsi" w:cstheme="minorHAnsi"/>
              </w:rPr>
            </w:pPr>
          </w:p>
        </w:tc>
      </w:tr>
    </w:tbl>
    <w:p w14:paraId="1E648F45" w14:textId="77777777" w:rsidR="0093775F" w:rsidRPr="00AE7065" w:rsidRDefault="0093775F" w:rsidP="00AE7065">
      <w:pPr>
        <w:rPr>
          <w:rFonts w:asciiTheme="minorHAnsi" w:hAnsiTheme="minorHAnsi" w:cstheme="minorHAnsi"/>
          <w:sz w:val="22"/>
          <w:szCs w:val="22"/>
        </w:rPr>
      </w:pPr>
    </w:p>
    <w:p w14:paraId="3BDD1B2C" w14:textId="1410033F" w:rsidR="005F1ED6" w:rsidRPr="007A4A8C" w:rsidRDefault="005F1ED6" w:rsidP="005F1E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Application </w:t>
      </w:r>
      <w:r w:rsidRPr="00E33275">
        <w:rPr>
          <w:rFonts w:asciiTheme="minorHAnsi" w:hAnsiTheme="minorHAnsi" w:cstheme="minorHAnsi"/>
          <w:b/>
          <w:bCs/>
        </w:rPr>
        <w:t xml:space="preserve">Evaluation </w:t>
      </w:r>
      <w:r>
        <w:rPr>
          <w:rFonts w:asciiTheme="minorHAnsi" w:hAnsiTheme="minorHAnsi" w:cstheme="minorHAnsi"/>
          <w:b/>
          <w:bCs/>
        </w:rPr>
        <w:t>C</w:t>
      </w:r>
      <w:r w:rsidRPr="00E33275">
        <w:rPr>
          <w:rFonts w:asciiTheme="minorHAnsi" w:hAnsiTheme="minorHAnsi" w:cstheme="minorHAnsi"/>
          <w:b/>
          <w:bCs/>
        </w:rPr>
        <w:t>riteria</w:t>
      </w:r>
      <w:r>
        <w:rPr>
          <w:rFonts w:asciiTheme="minorHAnsi" w:hAnsiTheme="minorHAnsi" w:cstheme="minorHAnsi"/>
          <w:b/>
          <w:bCs/>
        </w:rPr>
        <w:br/>
      </w:r>
    </w:p>
    <w:p w14:paraId="2C682F11" w14:textId="5E5211B3" w:rsidR="005F1ED6" w:rsidRPr="00DF2678" w:rsidRDefault="005F1ED6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F2678">
        <w:rPr>
          <w:rFonts w:asciiTheme="minorHAnsi" w:hAnsiTheme="minorHAnsi" w:cstheme="minorHAnsi"/>
          <w:sz w:val="22"/>
          <w:szCs w:val="22"/>
          <w:lang w:val="en-CA"/>
        </w:rPr>
        <w:t xml:space="preserve">Sufficient background information </w:t>
      </w:r>
      <w:r w:rsidR="00D26E55">
        <w:rPr>
          <w:rFonts w:asciiTheme="minorHAnsi" w:hAnsiTheme="minorHAnsi" w:cstheme="minorHAnsi"/>
          <w:sz w:val="22"/>
          <w:szCs w:val="22"/>
          <w:lang w:val="en-CA"/>
        </w:rPr>
        <w:t xml:space="preserve">is </w:t>
      </w:r>
      <w:r w:rsidRPr="00DF2678">
        <w:rPr>
          <w:rFonts w:asciiTheme="minorHAnsi" w:hAnsiTheme="minorHAnsi" w:cstheme="minorHAnsi"/>
          <w:sz w:val="22"/>
          <w:szCs w:val="22"/>
          <w:lang w:val="en-CA"/>
        </w:rPr>
        <w:t>provided</w:t>
      </w:r>
    </w:p>
    <w:p w14:paraId="33E26EFA" w14:textId="607617DD" w:rsidR="005F1ED6" w:rsidRPr="00DF2678" w:rsidRDefault="005F1ED6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F2678">
        <w:rPr>
          <w:rFonts w:asciiTheme="minorHAnsi" w:hAnsiTheme="minorHAnsi" w:cstheme="minorHAnsi"/>
          <w:sz w:val="22"/>
          <w:szCs w:val="22"/>
          <w:lang w:val="en-CA"/>
        </w:rPr>
        <w:t>Well written</w:t>
      </w:r>
      <w:r w:rsidR="009D2B34">
        <w:rPr>
          <w:rFonts w:asciiTheme="minorHAnsi" w:hAnsiTheme="minorHAnsi" w:cstheme="minorHAnsi"/>
          <w:sz w:val="22"/>
          <w:szCs w:val="22"/>
          <w:lang w:val="en-CA"/>
        </w:rPr>
        <w:t xml:space="preserve"> proposal</w:t>
      </w:r>
      <w:r w:rsidRPr="00DF2678">
        <w:rPr>
          <w:rFonts w:asciiTheme="minorHAnsi" w:hAnsiTheme="minorHAnsi" w:cstheme="minorHAnsi"/>
          <w:sz w:val="22"/>
          <w:szCs w:val="22"/>
          <w:lang w:val="en-CA"/>
        </w:rPr>
        <w:t xml:space="preserve"> with clear, </w:t>
      </w:r>
      <w:proofErr w:type="gramStart"/>
      <w:r w:rsidRPr="00DF2678">
        <w:rPr>
          <w:rFonts w:asciiTheme="minorHAnsi" w:hAnsiTheme="minorHAnsi" w:cstheme="minorHAnsi"/>
          <w:sz w:val="22"/>
          <w:szCs w:val="22"/>
          <w:lang w:val="en-CA"/>
        </w:rPr>
        <w:t>specific</w:t>
      </w:r>
      <w:proofErr w:type="gramEnd"/>
      <w:r w:rsidRPr="00DF2678">
        <w:rPr>
          <w:rFonts w:asciiTheme="minorHAnsi" w:hAnsiTheme="minorHAnsi" w:cstheme="minorHAnsi"/>
          <w:sz w:val="22"/>
          <w:szCs w:val="22"/>
          <w:lang w:val="en-CA"/>
        </w:rPr>
        <w:t xml:space="preserve"> and realistic objectives and methods</w:t>
      </w:r>
      <w:r>
        <w:rPr>
          <w:rFonts w:asciiTheme="minorHAnsi" w:hAnsiTheme="minorHAnsi" w:cstheme="minorHAnsi"/>
          <w:sz w:val="22"/>
          <w:szCs w:val="22"/>
          <w:lang w:val="en-CA"/>
        </w:rPr>
        <w:t>/approach</w:t>
      </w:r>
    </w:p>
    <w:p w14:paraId="10C83175" w14:textId="77777777" w:rsidR="005F1ED6" w:rsidRPr="00DF2678" w:rsidRDefault="005F1ED6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F2678">
        <w:rPr>
          <w:rFonts w:asciiTheme="minorHAnsi" w:hAnsiTheme="minorHAnsi" w:cstheme="minorHAnsi"/>
          <w:sz w:val="22"/>
          <w:szCs w:val="22"/>
        </w:rPr>
        <w:t>Budget items are eligible and well justified</w:t>
      </w:r>
    </w:p>
    <w:p w14:paraId="6B1E17AA" w14:textId="5E21AD19" w:rsidR="005F1ED6" w:rsidRPr="00DF2678" w:rsidRDefault="0017095E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</w:rPr>
        <w:t>Clear and m</w:t>
      </w:r>
      <w:r w:rsidR="005F1ED6" w:rsidRPr="00DF2678">
        <w:rPr>
          <w:rFonts w:asciiTheme="minorHAnsi" w:hAnsiTheme="minorHAnsi" w:cstheme="minorHAnsi"/>
          <w:sz w:val="22"/>
          <w:szCs w:val="22"/>
        </w:rPr>
        <w:t>easurable</w:t>
      </w:r>
      <w:r w:rsidR="005F1ED6">
        <w:rPr>
          <w:rFonts w:asciiTheme="minorHAnsi" w:hAnsiTheme="minorHAnsi" w:cstheme="minorHAnsi"/>
          <w:sz w:val="22"/>
          <w:szCs w:val="22"/>
        </w:rPr>
        <w:t xml:space="preserve"> research</w:t>
      </w:r>
      <w:r w:rsidR="005F1ED6" w:rsidRPr="00DF2678">
        <w:rPr>
          <w:rFonts w:asciiTheme="minorHAnsi" w:hAnsiTheme="minorHAnsi" w:cstheme="minorHAnsi"/>
          <w:sz w:val="22"/>
          <w:szCs w:val="22"/>
        </w:rPr>
        <w:t xml:space="preserve"> outcomes/deliverables </w:t>
      </w:r>
    </w:p>
    <w:p w14:paraId="5199C542" w14:textId="77777777" w:rsidR="00FF320C" w:rsidRPr="00FF320C" w:rsidRDefault="00FF320C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9A467B">
        <w:rPr>
          <w:rFonts w:asciiTheme="minorHAnsi" w:hAnsiTheme="minorHAnsi" w:cstheme="minorHAnsi"/>
          <w:color w:val="000000" w:themeColor="text1"/>
          <w:sz w:val="22"/>
          <w:szCs w:val="22"/>
        </w:rPr>
        <w:t>xtent to which the proposal incorporates student engagement in research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538FBAB" w14:textId="11DEE750" w:rsidR="005F1ED6" w:rsidRPr="00DF2678" w:rsidRDefault="005F1ED6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Benefits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applicant, student</w:t>
      </w:r>
      <w:r w:rsidR="0017095E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17095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university,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 discipline</w:t>
      </w:r>
      <w:r w:rsidR="0017095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>and the wider community</w:t>
      </w:r>
    </w:p>
    <w:p w14:paraId="78B64F16" w14:textId="77777777" w:rsidR="005F1ED6" w:rsidRDefault="005F1ED6" w:rsidP="005F1ED6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291E512D" w14:textId="77777777" w:rsidR="005F1ED6" w:rsidRDefault="005F1ED6" w:rsidP="005F1ED6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4BC0AAE" w14:textId="0504EDAA" w:rsidR="0093775F" w:rsidRPr="007A4A8C" w:rsidRDefault="00DF2678" w:rsidP="009D2B34">
      <w:pPr>
        <w:spacing w:line="276" w:lineRule="auto"/>
        <w:ind w:left="9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Research </w:t>
      </w:r>
      <w:r w:rsidR="0093775F" w:rsidRPr="007A4A8C">
        <w:rPr>
          <w:rFonts w:asciiTheme="minorHAnsi" w:hAnsiTheme="minorHAnsi" w:cstheme="minorHAnsi"/>
          <w:b/>
          <w:bCs/>
        </w:rPr>
        <w:t>Proposal</w:t>
      </w:r>
      <w:r w:rsidR="00AE7065" w:rsidRPr="007A4A8C">
        <w:rPr>
          <w:rFonts w:asciiTheme="minorHAnsi" w:hAnsiTheme="minorHAnsi" w:cstheme="minorHAnsi"/>
          <w:b/>
          <w:bCs/>
        </w:rPr>
        <w:t xml:space="preserve"> Format</w:t>
      </w:r>
    </w:p>
    <w:p w14:paraId="5B8BF5A6" w14:textId="1264DA33" w:rsidR="00D26E55" w:rsidRPr="00D26E55" w:rsidRDefault="00D26E55" w:rsidP="007A4A8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Project title</w:t>
      </w:r>
    </w:p>
    <w:p w14:paraId="1394302F" w14:textId="77777777" w:rsidR="00D26E55" w:rsidRPr="00D26E55" w:rsidRDefault="00D26E55" w:rsidP="00D26E55">
      <w:pPr>
        <w:pStyle w:val="ListParagraph"/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5B794D21" w14:textId="42F68D89" w:rsidR="0093775F" w:rsidRPr="005F1ED6" w:rsidRDefault="00DF2678" w:rsidP="007A4A8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5F1ED6">
        <w:rPr>
          <w:rFonts w:asciiTheme="minorHAnsi" w:hAnsiTheme="minorHAnsi" w:cstheme="minorHAnsi"/>
          <w:sz w:val="22"/>
          <w:szCs w:val="22"/>
        </w:rPr>
        <w:t>Main body of proposal</w:t>
      </w:r>
      <w:r w:rsidR="007A4A8C" w:rsidRPr="005F1ED6">
        <w:rPr>
          <w:rFonts w:asciiTheme="minorHAnsi" w:hAnsiTheme="minorHAnsi" w:cstheme="minorHAnsi"/>
          <w:sz w:val="22"/>
          <w:szCs w:val="22"/>
        </w:rPr>
        <w:t xml:space="preserve">: </w:t>
      </w:r>
      <w:r w:rsidR="007B3159">
        <w:rPr>
          <w:rFonts w:asciiTheme="minorHAnsi" w:hAnsiTheme="minorHAnsi" w:cstheme="minorHAnsi"/>
          <w:sz w:val="22"/>
          <w:szCs w:val="22"/>
        </w:rPr>
        <w:t xml:space="preserve">about </w:t>
      </w:r>
      <w:r w:rsidR="007A4A8C" w:rsidRPr="005F1ED6">
        <w:rPr>
          <w:rFonts w:asciiTheme="minorHAnsi" w:hAnsiTheme="minorHAnsi" w:cstheme="minorHAnsi"/>
          <w:sz w:val="22"/>
          <w:szCs w:val="22"/>
        </w:rPr>
        <w:t>3 pages</w:t>
      </w:r>
      <w:r w:rsidR="0093775F" w:rsidRPr="005F1ED6">
        <w:rPr>
          <w:rFonts w:asciiTheme="minorHAnsi" w:hAnsiTheme="minorHAnsi" w:cstheme="minorHAnsi"/>
          <w:sz w:val="22"/>
          <w:szCs w:val="22"/>
        </w:rPr>
        <w:t xml:space="preserve"> (single-spaced</w:t>
      </w:r>
      <w:r w:rsidR="007A4A8C" w:rsidRPr="005F1ED6">
        <w:rPr>
          <w:rFonts w:asciiTheme="minorHAnsi" w:hAnsiTheme="minorHAnsi" w:cstheme="minorHAnsi"/>
          <w:sz w:val="22"/>
          <w:szCs w:val="22"/>
        </w:rPr>
        <w:t>; 11 or 12 pt font</w:t>
      </w:r>
      <w:r w:rsidR="0093775F" w:rsidRPr="005F1ED6">
        <w:rPr>
          <w:rFonts w:asciiTheme="minorHAnsi" w:hAnsiTheme="minorHAnsi" w:cstheme="minorHAnsi"/>
          <w:sz w:val="22"/>
          <w:szCs w:val="22"/>
        </w:rPr>
        <w:t>)</w:t>
      </w:r>
      <w:r w:rsidR="007A4A8C" w:rsidRPr="005F1ED6">
        <w:rPr>
          <w:rFonts w:asciiTheme="minorHAnsi" w:hAnsiTheme="minorHAnsi" w:cstheme="minorHAnsi"/>
          <w:sz w:val="22"/>
          <w:szCs w:val="22"/>
        </w:rPr>
        <w:t>.  Include the following</w:t>
      </w:r>
    </w:p>
    <w:p w14:paraId="5790D995" w14:textId="6630B6B9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Project Summary (</w:t>
      </w:r>
      <w:r w:rsidR="00C24277">
        <w:rPr>
          <w:rFonts w:asciiTheme="minorHAnsi" w:hAnsiTheme="minorHAnsi" w:cstheme="minorHAnsi"/>
          <w:color w:val="000000" w:themeColor="text1"/>
          <w:sz w:val="22"/>
          <w:szCs w:val="22"/>
        </w:rPr>
        <w:t>about 2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00 words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C24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proposal is funded, will be 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shared with the donor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6AF806DD" w14:textId="15777F2B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Background information (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max 1 page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 </w:t>
      </w:r>
    </w:p>
    <w:p w14:paraId="482C2F0A" w14:textId="24565330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Project g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oals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objectives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(must be clear and realistic)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7F6F1C1" w14:textId="75DEBCBB" w:rsidR="007A7615" w:rsidRDefault="0093775F" w:rsidP="00D26E55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D) 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Research design/methods/approach (i.e.</w:t>
      </w:r>
      <w:r w:rsidR="004E7B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how will your research be conducted?)  </w:t>
      </w:r>
    </w:p>
    <w:p w14:paraId="174193DE" w14:textId="1F2DC3D1" w:rsidR="007A7615" w:rsidRDefault="0093775F" w:rsidP="007A7615">
      <w:pPr>
        <w:pStyle w:val="ListParagraph"/>
        <w:numPr>
          <w:ilvl w:val="0"/>
          <w:numId w:val="24"/>
        </w:numPr>
        <w:tabs>
          <w:tab w:val="left" w:pos="90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Hlk106791104"/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Include any consideration</w:t>
      </w:r>
      <w:r w:rsidR="00DF2678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equity, diversity and inclusion</w:t>
      </w:r>
      <w:r w:rsidR="00981C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(EDI)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the research activities and/or HQP recruitment and </w:t>
      </w:r>
      <w:proofErr w:type="gramStart"/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training</w:t>
      </w:r>
      <w:proofErr w:type="gramEnd"/>
    </w:p>
    <w:p w14:paraId="68943B2C" w14:textId="27966CA0" w:rsidR="005312A5" w:rsidRPr="007A7615" w:rsidRDefault="007A7615" w:rsidP="005312A5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your project involves or engages with Indigenous communities, ensure you </w:t>
      </w:r>
      <w:r w:rsidR="00531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review 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follow the national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giuidelines</w:t>
      </w:r>
      <w:proofErr w:type="spellEnd"/>
      <w:r w:rsidR="005312A5" w:rsidRPr="005312A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5312A5" w:rsidRPr="005312A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on</w:t>
      </w:r>
      <w:r w:rsidR="005312A5" w:rsidRPr="007A761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5312A5" w:rsidRPr="007A7615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respectful research with Indigenous peoples.</w:t>
      </w:r>
    </w:p>
    <w:p w14:paraId="33112F19" w14:textId="54B8ED8C" w:rsidR="007A7615" w:rsidRPr="007A7615" w:rsidRDefault="00FD48A8" w:rsidP="00FD24EA">
      <w:pPr>
        <w:pStyle w:val="ListParagraph"/>
        <w:spacing w:line="276" w:lineRule="auto"/>
        <w:ind w:left="1440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hyperlink r:id="rId12" w:history="1">
        <w:r w:rsidR="007A7615" w:rsidRPr="007A7615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 xml:space="preserve">Tri-Council Policy Statement: Chapter 9: Research Involving the First Nations, </w:t>
        </w:r>
        <w:proofErr w:type="gramStart"/>
        <w:r w:rsidR="007A7615" w:rsidRPr="007A7615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Inuit</w:t>
        </w:r>
        <w:proofErr w:type="gramEnd"/>
        <w:r w:rsidR="007A7615" w:rsidRPr="007A7615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 xml:space="preserve"> and Métis Peoples of Canada</w:t>
        </w:r>
      </w:hyperlink>
    </w:p>
    <w:bookmarkEnd w:id="0"/>
    <w:p w14:paraId="6D4514BA" w14:textId="1929D553" w:rsidR="0093775F" w:rsidRPr="005F1ED6" w:rsidRDefault="0093775F" w:rsidP="00DF2678">
      <w:pPr>
        <w:pStyle w:val="ListParagraph"/>
        <w:tabs>
          <w:tab w:val="left" w:pos="900"/>
        </w:tabs>
        <w:suppressAutoHyphens w:val="0"/>
        <w:spacing w:before="0" w:after="0" w:line="276" w:lineRule="auto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E) 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sz w:val="22"/>
          <w:szCs w:val="22"/>
        </w:rPr>
        <w:t xml:space="preserve">Project activity timeline </w:t>
      </w:r>
    </w:p>
    <w:p w14:paraId="0E391624" w14:textId="4ED41924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F) 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Expected project outcomes</w:t>
      </w:r>
      <w:r w:rsidR="007F1D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dissemination / knowledge </w:t>
      </w:r>
      <w:proofErr w:type="spellStart"/>
      <w:r w:rsidR="007F1DDA">
        <w:rPr>
          <w:rFonts w:asciiTheme="minorHAnsi" w:hAnsiTheme="minorHAnsi" w:cstheme="minorHAnsi"/>
          <w:color w:val="000000" w:themeColor="text1"/>
          <w:sz w:val="22"/>
          <w:szCs w:val="22"/>
        </w:rPr>
        <w:t>mobilisation</w:t>
      </w:r>
      <w:proofErr w:type="spellEnd"/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F130C37" w14:textId="5BE6D35D" w:rsidR="0093775F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G) Expected benefits</w:t>
      </w:r>
      <w:r w:rsidR="004E7B18">
        <w:rPr>
          <w:rFonts w:asciiTheme="minorHAnsi" w:hAnsiTheme="minorHAnsi" w:cstheme="minorHAnsi"/>
          <w:color w:val="000000" w:themeColor="text1"/>
          <w:sz w:val="22"/>
          <w:szCs w:val="22"/>
        </w:rPr>
        <w:t>, including</w:t>
      </w:r>
      <w:r w:rsidR="007F1D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benefits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1BF4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1BF4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applicant’s research program,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students, the university, and the wider</w:t>
      </w:r>
      <w:r w:rsidR="00D2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community (academic and, if applicable, general public). </w:t>
      </w:r>
    </w:p>
    <w:p w14:paraId="41477BF0" w14:textId="77777777" w:rsidR="00202E04" w:rsidRPr="005F1ED6" w:rsidRDefault="00202E04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033184" w14:textId="5CE35CE2" w:rsidR="00202E04" w:rsidRDefault="00202E04" w:rsidP="00202E04">
      <w:pPr>
        <w:pStyle w:val="ListParagraph"/>
        <w:spacing w:line="276" w:lineRule="auto"/>
        <w:ind w:left="0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7A4A8C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A4A8C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References (</w:t>
      </w:r>
      <w:r w:rsidR="00C24277">
        <w:rPr>
          <w:rFonts w:asciiTheme="minorHAnsi" w:hAnsiTheme="minorHAnsi" w:cstheme="minorHAnsi"/>
          <w:color w:val="000000" w:themeColor="text1"/>
          <w:sz w:val="22"/>
          <w:szCs w:val="22"/>
        </w:rPr>
        <w:t>max 1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page)</w:t>
      </w:r>
    </w:p>
    <w:p w14:paraId="3F863736" w14:textId="77777777" w:rsidR="00202E04" w:rsidRDefault="00202E04" w:rsidP="00202E04">
      <w:pPr>
        <w:pStyle w:val="ListParagraph"/>
        <w:spacing w:line="276" w:lineRule="auto"/>
        <w:ind w:left="0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8EEDCD" w14:textId="08FA718C" w:rsidR="00AE7065" w:rsidRPr="00202E04" w:rsidRDefault="00AE7065" w:rsidP="00202E04">
      <w:pPr>
        <w:pStyle w:val="ListParagraph"/>
        <w:numPr>
          <w:ilvl w:val="0"/>
          <w:numId w:val="25"/>
        </w:numPr>
        <w:spacing w:line="276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02E04">
        <w:rPr>
          <w:rFonts w:asciiTheme="minorHAnsi" w:hAnsiTheme="minorHAnsi" w:cstheme="minorHAnsi"/>
          <w:sz w:val="22"/>
          <w:szCs w:val="22"/>
        </w:rPr>
        <w:t>Detailed budget</w:t>
      </w:r>
      <w:r w:rsidR="00202E04">
        <w:rPr>
          <w:rFonts w:asciiTheme="minorHAnsi" w:hAnsiTheme="minorHAnsi" w:cstheme="minorHAnsi"/>
          <w:sz w:val="22"/>
          <w:szCs w:val="22"/>
        </w:rPr>
        <w:t xml:space="preserve"> and justification</w:t>
      </w:r>
      <w:r w:rsidRPr="00202E04">
        <w:rPr>
          <w:rFonts w:asciiTheme="minorHAnsi" w:hAnsiTheme="minorHAnsi" w:cstheme="minorHAnsi"/>
          <w:sz w:val="22"/>
          <w:szCs w:val="22"/>
        </w:rPr>
        <w:t>. Based on limited funds and/or budget justification, amounts awarded may be less than requested. In some cases, an award may not fully fund a proposed project.  Please identify any other sources of funding (applied for or received) associated with</w:t>
      </w:r>
      <w:r w:rsidR="00D91BF4" w:rsidRPr="00202E04">
        <w:rPr>
          <w:rFonts w:asciiTheme="minorHAnsi" w:hAnsiTheme="minorHAnsi" w:cstheme="minorHAnsi"/>
          <w:sz w:val="22"/>
          <w:szCs w:val="22"/>
        </w:rPr>
        <w:t xml:space="preserve"> </w:t>
      </w:r>
      <w:r w:rsidRPr="00202E04">
        <w:rPr>
          <w:rFonts w:asciiTheme="minorHAnsi" w:hAnsiTheme="minorHAnsi" w:cstheme="minorHAnsi"/>
          <w:sz w:val="22"/>
          <w:szCs w:val="22"/>
        </w:rPr>
        <w:t xml:space="preserve">your project.  See Budget table example below. </w:t>
      </w:r>
    </w:p>
    <w:p w14:paraId="641FEDD5" w14:textId="77777777" w:rsidR="007A7615" w:rsidRDefault="007A7615" w:rsidP="00202E04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1BBD133F" w14:textId="77777777" w:rsidR="00AE7065" w:rsidRPr="007A4A8C" w:rsidRDefault="00AE7065" w:rsidP="007A4A8C">
      <w:pPr>
        <w:pStyle w:val="ListParagraph"/>
        <w:spacing w:line="276" w:lineRule="auto"/>
        <w:rPr>
          <w:rFonts w:asciiTheme="minorHAnsi" w:hAnsiTheme="minorHAnsi" w:cstheme="minorHAnsi"/>
          <w:sz w:val="24"/>
        </w:rPr>
      </w:pPr>
    </w:p>
    <w:p w14:paraId="172F89AC" w14:textId="58822B95" w:rsidR="00AE7065" w:rsidRDefault="0093775F" w:rsidP="00AE7065">
      <w:pPr>
        <w:jc w:val="center"/>
        <w:rPr>
          <w:rFonts w:asciiTheme="minorHAnsi" w:hAnsiTheme="minorHAnsi" w:cstheme="minorHAnsi"/>
          <w:b/>
          <w:bCs/>
        </w:rPr>
      </w:pPr>
      <w:r w:rsidRPr="00AE7065">
        <w:rPr>
          <w:rStyle w:val="Hyperlink"/>
          <w:rFonts w:asciiTheme="minorHAnsi" w:hAnsiTheme="minorHAnsi" w:cstheme="minorHAnsi"/>
          <w:b/>
          <w:sz w:val="22"/>
          <w:szCs w:val="22"/>
        </w:rPr>
        <w:br/>
      </w:r>
    </w:p>
    <w:p w14:paraId="678CDC15" w14:textId="77777777" w:rsidR="00AE7065" w:rsidRDefault="00AE7065">
      <w:pPr>
        <w:spacing w:after="160" w:line="259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5579BD1C" w14:textId="313BF6BE" w:rsidR="00AE7065" w:rsidRPr="008C5018" w:rsidRDefault="00AE7065" w:rsidP="00AE7065">
      <w:pPr>
        <w:spacing w:after="160" w:line="259" w:lineRule="auto"/>
        <w:jc w:val="center"/>
        <w:rPr>
          <w:rFonts w:asciiTheme="minorHAnsi" w:hAnsiTheme="minorHAnsi" w:cstheme="minorHAnsi"/>
          <w:b/>
          <w:color w:val="000000"/>
        </w:rPr>
      </w:pPr>
      <w:r w:rsidRPr="008C5018">
        <w:rPr>
          <w:rFonts w:asciiTheme="minorHAnsi" w:hAnsiTheme="minorHAnsi" w:cstheme="minorHAnsi"/>
          <w:b/>
          <w:color w:val="000000"/>
        </w:rPr>
        <w:lastRenderedPageBreak/>
        <w:t>Budget</w:t>
      </w:r>
      <w:r w:rsidR="00DF2678">
        <w:rPr>
          <w:rFonts w:asciiTheme="minorHAnsi" w:hAnsiTheme="minorHAnsi" w:cstheme="minorHAnsi"/>
          <w:b/>
          <w:color w:val="000000"/>
        </w:rPr>
        <w:t xml:space="preserve"> Table</w:t>
      </w:r>
      <w:r w:rsidR="00DF2678">
        <w:rPr>
          <w:rFonts w:asciiTheme="minorHAnsi" w:hAnsiTheme="minorHAnsi" w:cstheme="minorHAnsi"/>
          <w:b/>
          <w:color w:val="000000"/>
        </w:rPr>
        <w:br/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065"/>
        <w:gridCol w:w="1623"/>
        <w:gridCol w:w="1412"/>
      </w:tblGrid>
      <w:tr w:rsidR="0017095E" w:rsidRPr="00AE7065" w14:paraId="6A1766A5" w14:textId="33E97A2E" w:rsidTr="005A738C">
        <w:trPr>
          <w:trHeight w:val="764"/>
        </w:trPr>
        <w:tc>
          <w:tcPr>
            <w:tcW w:w="3685" w:type="dxa"/>
            <w:shd w:val="clear" w:color="auto" w:fill="auto"/>
            <w:vAlign w:val="center"/>
          </w:tcPr>
          <w:p w14:paraId="78E2BD39" w14:textId="6475B4E8" w:rsidR="00DA0B59" w:rsidRPr="004B16C5" w:rsidRDefault="00DA0B59" w:rsidP="004B16C5">
            <w:pPr>
              <w:pStyle w:val="ListParagraph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B16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Budgetary Items</w:t>
            </w:r>
          </w:p>
        </w:tc>
        <w:tc>
          <w:tcPr>
            <w:tcW w:w="3060" w:type="dxa"/>
            <w:vAlign w:val="center"/>
          </w:tcPr>
          <w:p w14:paraId="2D823004" w14:textId="40B6BD24" w:rsidR="00DA0B59" w:rsidRPr="004B16C5" w:rsidRDefault="00DA0B59" w:rsidP="00E464CC">
            <w:pPr>
              <w:pStyle w:val="List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4B16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Details</w:t>
            </w:r>
            <w:r w:rsidR="00A55D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/ </w:t>
            </w:r>
            <w:r w:rsidR="00A7281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Brief </w:t>
            </w:r>
            <w:r w:rsidR="00A55D1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78CA1D" w14:textId="399A22AB" w:rsidR="00DA0B59" w:rsidRPr="004B16C5" w:rsidRDefault="00DA0B59" w:rsidP="004B16C5">
            <w:pPr>
              <w:pStyle w:val="ListParagraph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943634"/>
                <w:sz w:val="22"/>
              </w:rPr>
            </w:pPr>
            <w:r w:rsidRPr="004B16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Funding Requested</w:t>
            </w:r>
            <w:r w:rsidR="00E464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($)</w:t>
            </w:r>
          </w:p>
        </w:tc>
        <w:tc>
          <w:tcPr>
            <w:tcW w:w="1410" w:type="dxa"/>
            <w:vAlign w:val="center"/>
          </w:tcPr>
          <w:p w14:paraId="1F00FA26" w14:textId="33997158" w:rsidR="00DA0B59" w:rsidRPr="004B16C5" w:rsidRDefault="00FF320C" w:rsidP="004B16C5">
            <w:pPr>
              <w:pStyle w:val="ListParagraph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Other Funding</w:t>
            </w:r>
            <w:r w:rsidR="00E464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($)</w:t>
            </w:r>
            <w:r w:rsidR="00130D5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and source</w:t>
            </w:r>
          </w:p>
        </w:tc>
      </w:tr>
      <w:tr w:rsidR="009D2B34" w:rsidRPr="00AE7065" w14:paraId="0627E2D6" w14:textId="03894991" w:rsidTr="005A738C">
        <w:tc>
          <w:tcPr>
            <w:tcW w:w="3685" w:type="dxa"/>
            <w:shd w:val="clear" w:color="auto" w:fill="auto"/>
            <w:vAlign w:val="center"/>
          </w:tcPr>
          <w:p w14:paraId="1EC9BFAE" w14:textId="77777777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Undergraduate Research Assistants</w:t>
            </w:r>
          </w:p>
          <w:p w14:paraId="3CCB33BA" w14:textId="36630142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 wage </w:t>
            </w:r>
            <w:r w:rsidR="007F1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 Vac Pay (4%) + EI, CPP &amp; WC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F1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(8.5%) 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= </w:t>
            </w:r>
            <w:r w:rsidR="007F1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B22E4" w:rsidRPr="005453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2F2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6.36</w:t>
            </w:r>
            <w:r w:rsidRPr="005453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453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hr</w:t>
            </w:r>
            <w:proofErr w:type="spellEnd"/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E0F0E41" w14:textId="2D3FFE29" w:rsidR="005453B4" w:rsidRDefault="005453B4" w:rsidP="005453B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Rate x #hrs = $   </w:t>
            </w:r>
          </w:p>
          <w:p w14:paraId="5A8C4547" w14:textId="175107A2" w:rsidR="005453B4" w:rsidRPr="00AE7065" w:rsidRDefault="005453B4" w:rsidP="005453B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for each assistant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4AA569" w14:textId="751A459F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4D7F746" w14:textId="5CD1BBB0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3D5C8325" w14:textId="2C3609BA" w:rsidTr="005A738C">
        <w:tc>
          <w:tcPr>
            <w:tcW w:w="3685" w:type="dxa"/>
            <w:shd w:val="clear" w:color="auto" w:fill="auto"/>
            <w:vAlign w:val="center"/>
          </w:tcPr>
          <w:p w14:paraId="4335D268" w14:textId="77777777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Graduate/Other Research Assistants</w:t>
            </w:r>
          </w:p>
          <w:p w14:paraId="02D5AF22" w14:textId="0FD98578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$1</w:t>
            </w:r>
            <w:r w:rsidR="002F2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.00/</w:t>
            </w:r>
            <w:proofErr w:type="spellStart"/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</w:t>
            </w:r>
            <w:proofErr w:type="spellEnd"/>
            <w:r w:rsidR="005A73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</w:t>
            </w:r>
            <w:r w:rsidR="003B22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Vac Pay (4%) + EI, CPP &amp; WC</w:t>
            </w:r>
            <w:r w:rsidR="003B22E4"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B22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(8.5%) 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= </w:t>
            </w:r>
            <w:r w:rsidRPr="005453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$1</w:t>
            </w:r>
            <w:r w:rsidR="002F2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9.18</w:t>
            </w:r>
            <w:r w:rsidRPr="005453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453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3060" w:type="dxa"/>
            <w:vAlign w:val="center"/>
          </w:tcPr>
          <w:p w14:paraId="3D2B4CA7" w14:textId="0B0629EA" w:rsidR="005453B4" w:rsidRDefault="005453B4" w:rsidP="005453B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Rate x #hrs = $   </w:t>
            </w:r>
          </w:p>
          <w:p w14:paraId="5AAC6C8A" w14:textId="4128722B" w:rsidR="009D2B34" w:rsidRPr="00AE7065" w:rsidRDefault="005453B4" w:rsidP="005453B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for each assistant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CCC506" w14:textId="34FCDE2F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3020017C" w14:textId="24C5027B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2F9305DC" w14:textId="56E5AE83" w:rsidTr="005A738C">
        <w:tc>
          <w:tcPr>
            <w:tcW w:w="3685" w:type="dxa"/>
            <w:shd w:val="clear" w:color="auto" w:fill="auto"/>
            <w:vAlign w:val="center"/>
          </w:tcPr>
          <w:p w14:paraId="21DF8AE3" w14:textId="1B6E2A21" w:rsidR="009D2B34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related travel</w:t>
            </w:r>
            <w:r w:rsidR="005565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proofErr w:type="gramStart"/>
            <w:r w:rsidR="005565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e.g.</w:t>
            </w:r>
            <w:proofErr w:type="gramEnd"/>
            <w:r w:rsidR="005565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vehicle rental/gas or mileage, </w:t>
            </w:r>
            <w:proofErr w:type="spellStart"/>
            <w:r w:rsidR="005565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acommodations</w:t>
            </w:r>
            <w:proofErr w:type="spellEnd"/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  <w:p w14:paraId="4B8052DE" w14:textId="01F85D11" w:rsidR="006413B4" w:rsidRPr="00556570" w:rsidRDefault="006413B4" w:rsidP="00556570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="00556570">
              <w:rPr>
                <w:rFonts w:asciiTheme="minorHAnsi" w:hAnsiTheme="minorHAnsi" w:cstheme="minorHAnsi"/>
                <w:sz w:val="22"/>
                <w:szCs w:val="22"/>
              </w:rPr>
              <w:t>attach</w:t>
            </w:r>
            <w:proofErr w:type="gramEnd"/>
            <w:r w:rsidR="00556570">
              <w:rPr>
                <w:rFonts w:asciiTheme="minorHAnsi" w:hAnsiTheme="minorHAnsi" w:cstheme="minorHAnsi"/>
                <w:sz w:val="22"/>
                <w:szCs w:val="22"/>
              </w:rPr>
              <w:t xml:space="preserve"> quotes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where available)</w:t>
            </w:r>
          </w:p>
        </w:tc>
        <w:tc>
          <w:tcPr>
            <w:tcW w:w="3060" w:type="dxa"/>
            <w:vAlign w:val="center"/>
          </w:tcPr>
          <w:p w14:paraId="14F7DC21" w14:textId="182CBD5E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3C495E4" w14:textId="4FEBD91D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464C7D5" w14:textId="63E47F13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6910AFA1" w14:textId="695313F6" w:rsidTr="005A738C">
        <w:tc>
          <w:tcPr>
            <w:tcW w:w="3685" w:type="dxa"/>
            <w:shd w:val="clear" w:color="auto" w:fill="auto"/>
            <w:vAlign w:val="center"/>
          </w:tcPr>
          <w:p w14:paraId="365486E3" w14:textId="5F8470BE" w:rsidR="009D2B34" w:rsidRPr="00AE7065" w:rsidRDefault="009C050A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556570">
              <w:rPr>
                <w:rFonts w:asciiTheme="minorHAnsi" w:hAnsiTheme="minorHAnsi" w:cstheme="minorHAnsi"/>
                <w:sz w:val="22"/>
                <w:szCs w:val="22"/>
              </w:rPr>
              <w:t>echnical services to support research (specify and provide quotes</w:t>
            </w:r>
            <w:r w:rsidR="002F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2925">
              <w:rPr>
                <w:rFonts w:asciiTheme="minorHAnsi" w:hAnsiTheme="minorHAnsi" w:cstheme="minorHAnsi"/>
                <w:sz w:val="22"/>
                <w:szCs w:val="22"/>
              </w:rPr>
              <w:t>fro</w:t>
            </w:r>
            <w:proofErr w:type="spellEnd"/>
            <w:r w:rsidR="002F2925">
              <w:rPr>
                <w:rFonts w:asciiTheme="minorHAnsi" w:hAnsiTheme="minorHAnsi" w:cstheme="minorHAnsi"/>
                <w:sz w:val="22"/>
                <w:szCs w:val="22"/>
              </w:rPr>
              <w:t xml:space="preserve"> vendors</w:t>
            </w:r>
            <w:r w:rsidR="00556570">
              <w:rPr>
                <w:rFonts w:asciiTheme="minorHAnsi" w:hAnsiTheme="minorHAnsi" w:cstheme="minorHAnsi"/>
                <w:sz w:val="22"/>
                <w:szCs w:val="22"/>
              </w:rPr>
              <w:t xml:space="preserve"> for items &gt;$</w:t>
            </w:r>
            <w:r w:rsidR="00A55D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56570">
              <w:rPr>
                <w:rFonts w:asciiTheme="minorHAnsi" w:hAnsiTheme="minorHAnsi" w:cstheme="minorHAnsi"/>
                <w:sz w:val="22"/>
                <w:szCs w:val="22"/>
              </w:rPr>
              <w:t>00)</w:t>
            </w:r>
          </w:p>
        </w:tc>
        <w:tc>
          <w:tcPr>
            <w:tcW w:w="3060" w:type="dxa"/>
            <w:vAlign w:val="center"/>
          </w:tcPr>
          <w:p w14:paraId="63C7949E" w14:textId="076988CF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A9D6FA6" w14:textId="71B5916E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3331BF8D" w14:textId="77777777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4E0BE6" w:rsidRPr="00AE7065" w14:paraId="27A627E3" w14:textId="77777777" w:rsidTr="005A738C">
        <w:tc>
          <w:tcPr>
            <w:tcW w:w="3685" w:type="dxa"/>
            <w:shd w:val="clear" w:color="auto" w:fill="auto"/>
            <w:vAlign w:val="center"/>
          </w:tcPr>
          <w:p w14:paraId="209FA781" w14:textId="02BE9224" w:rsidR="004E0BE6" w:rsidRDefault="00556570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Equipment (must be &lt;50% of total funding requested; provide </w:t>
            </w:r>
            <w:r w:rsidR="002F29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vendor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quotes on any items &gt;$</w:t>
            </w:r>
            <w:r w:rsidR="00B500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00)</w:t>
            </w:r>
          </w:p>
        </w:tc>
        <w:tc>
          <w:tcPr>
            <w:tcW w:w="3060" w:type="dxa"/>
            <w:vAlign w:val="center"/>
          </w:tcPr>
          <w:p w14:paraId="0D5C84FF" w14:textId="77777777" w:rsidR="004E0BE6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Itemize</w:t>
            </w:r>
          </w:p>
          <w:p w14:paraId="541E7C4A" w14:textId="77777777" w:rsidR="005453B4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7E9D52C" w14:textId="3166E9A7" w:rsidR="005453B4" w:rsidRPr="00AE7065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A3B7E3" w14:textId="77777777" w:rsidR="004E0BE6" w:rsidRPr="00AE7065" w:rsidRDefault="004E0BE6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33D258D1" w14:textId="77777777" w:rsidR="004E0BE6" w:rsidRDefault="004E0BE6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5651751D" w14:textId="168E4F61" w:rsidTr="005A738C">
        <w:tc>
          <w:tcPr>
            <w:tcW w:w="3685" w:type="dxa"/>
            <w:shd w:val="clear" w:color="auto" w:fill="auto"/>
            <w:vAlign w:val="center"/>
          </w:tcPr>
          <w:p w14:paraId="2FB704FB" w14:textId="18FF2AE9" w:rsidR="009D2B34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Materials / 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Supplies</w:t>
            </w:r>
            <w:r w:rsidR="005565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(provide manufacturer or distributor price list for items &gt;$100)</w:t>
            </w:r>
          </w:p>
          <w:p w14:paraId="402E9E56" w14:textId="10DAA9F6" w:rsidR="004E0BE6" w:rsidRPr="00AE7065" w:rsidRDefault="004E0BE6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060" w:type="dxa"/>
            <w:vAlign w:val="center"/>
          </w:tcPr>
          <w:p w14:paraId="00B19248" w14:textId="77777777" w:rsidR="009D2B34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Itemize</w:t>
            </w:r>
          </w:p>
          <w:p w14:paraId="7F0FBEF0" w14:textId="77777777" w:rsidR="005453B4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58AD324" w14:textId="77777777" w:rsidR="005453B4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77D23D4" w14:textId="1A1CFFB7" w:rsidR="005453B4" w:rsidRPr="00AE7065" w:rsidRDefault="005453B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6D46D01" w14:textId="25F505E1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6C87F6D4" w14:textId="77777777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74819FDB" w14:textId="371524DE" w:rsidTr="005A738C">
        <w:tc>
          <w:tcPr>
            <w:tcW w:w="3685" w:type="dxa"/>
            <w:shd w:val="clear" w:color="auto" w:fill="auto"/>
            <w:vAlign w:val="center"/>
          </w:tcPr>
          <w:p w14:paraId="66C69DBC" w14:textId="77777777" w:rsidR="002F292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>ublication</w:t>
            </w:r>
            <w:r w:rsidR="004E0BE6">
              <w:rPr>
                <w:rFonts w:asciiTheme="minorHAnsi" w:hAnsiTheme="minorHAnsi" w:cstheme="minorHAnsi"/>
                <w:sz w:val="22"/>
                <w:szCs w:val="22"/>
              </w:rPr>
              <w:t xml:space="preserve"> / Knowledge mobilization</w:t>
            </w:r>
          </w:p>
          <w:p w14:paraId="7D3D6E95" w14:textId="20654AD9" w:rsidR="009D2B34" w:rsidRPr="00AE7065" w:rsidRDefault="002F2925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(cannot exceed $2000)</w:t>
            </w:r>
            <w:r w:rsidR="004E0B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0BE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B34" w:rsidRPr="009A46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8C83234" w14:textId="76B20F83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33ADA44" w14:textId="59A8B9CE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1342A3F" w14:textId="77777777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1660EC17" w14:textId="09458550" w:rsidTr="005A738C">
        <w:tc>
          <w:tcPr>
            <w:tcW w:w="3685" w:type="dxa"/>
            <w:shd w:val="clear" w:color="auto" w:fill="auto"/>
            <w:vAlign w:val="center"/>
          </w:tcPr>
          <w:p w14:paraId="386BBE60" w14:textId="4F1523A9" w:rsidR="009D2B34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>rganization of symposi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 xml:space="preserve"> workshop</w:t>
            </w:r>
            <w:r w:rsidR="009C050A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3060" w:type="dxa"/>
            <w:vAlign w:val="center"/>
          </w:tcPr>
          <w:p w14:paraId="18733AED" w14:textId="6F4D3B24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7A8459B" w14:textId="4CC8F16F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B17FA0C" w14:textId="43EF4222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02ABC985" w14:textId="71E069BC" w:rsidTr="005A738C">
        <w:tc>
          <w:tcPr>
            <w:tcW w:w="3685" w:type="dxa"/>
            <w:shd w:val="clear" w:color="auto" w:fill="auto"/>
            <w:vAlign w:val="center"/>
          </w:tcPr>
          <w:p w14:paraId="0E06AF68" w14:textId="7905EECC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(specify / list)</w:t>
            </w:r>
            <w:r w:rsidR="009C05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3060" w:type="dxa"/>
            <w:vAlign w:val="center"/>
          </w:tcPr>
          <w:p w14:paraId="3183E267" w14:textId="17027669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91570C" w14:textId="783413E3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9454729" w14:textId="53E31C6B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9D2B34" w:rsidRPr="00AE7065" w14:paraId="45B6AD3E" w14:textId="01C7BF19" w:rsidTr="005A738C">
        <w:tc>
          <w:tcPr>
            <w:tcW w:w="3685" w:type="dxa"/>
            <w:shd w:val="clear" w:color="auto" w:fill="auto"/>
            <w:vAlign w:val="center"/>
          </w:tcPr>
          <w:p w14:paraId="1D0BA652" w14:textId="22C1E38A" w:rsidR="009D2B34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70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  <w:r w:rsidR="00777E5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(request range: $5,000 - 1</w:t>
            </w:r>
            <w:r w:rsidR="002F2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777E5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,000)</w:t>
            </w:r>
          </w:p>
          <w:p w14:paraId="135EAAD8" w14:textId="06DB1044" w:rsidR="00363E8F" w:rsidRPr="00AE7065" w:rsidRDefault="00363E8F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3060" w:type="dxa"/>
            <w:vAlign w:val="center"/>
          </w:tcPr>
          <w:p w14:paraId="31CCDB6F" w14:textId="1833931F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0B01AB" w14:textId="00EBED05" w:rsidR="009D2B34" w:rsidRPr="005A738C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66FAD555" w14:textId="2DE10EC1" w:rsidR="009D2B34" w:rsidRPr="005A738C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</w:tr>
    </w:tbl>
    <w:p w14:paraId="0139300F" w14:textId="77777777" w:rsidR="007A4A8C" w:rsidRPr="00DF2678" w:rsidRDefault="007A4A8C" w:rsidP="00AE706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6FA2D38" w14:textId="75CFE964" w:rsidR="00AE7065" w:rsidRDefault="00AE7065" w:rsidP="00AE7065">
      <w:pPr>
        <w:rPr>
          <w:rFonts w:asciiTheme="minorHAnsi" w:hAnsiTheme="minorHAnsi" w:cstheme="minorHAnsi"/>
          <w:i/>
          <w:sz w:val="22"/>
          <w:szCs w:val="22"/>
        </w:rPr>
      </w:pPr>
    </w:p>
    <w:p w14:paraId="63EE2505" w14:textId="04CA064E" w:rsidR="00AE7065" w:rsidRPr="004B16C5" w:rsidRDefault="00AE7065" w:rsidP="005A738C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E7065">
        <w:rPr>
          <w:rFonts w:asciiTheme="minorHAnsi" w:hAnsiTheme="minorHAnsi" w:cstheme="minorHAnsi"/>
          <w:i/>
          <w:sz w:val="22"/>
          <w:szCs w:val="22"/>
        </w:rPr>
        <w:br w:type="page"/>
      </w:r>
      <w:r w:rsidRPr="004B16C5">
        <w:rPr>
          <w:rFonts w:asciiTheme="minorHAnsi" w:hAnsiTheme="minorHAnsi" w:cstheme="minorHAnsi"/>
          <w:b/>
          <w:color w:val="000000" w:themeColor="text1"/>
        </w:rPr>
        <w:lastRenderedPageBreak/>
        <w:t>Budget Justification [</w:t>
      </w:r>
      <w:r w:rsidR="00DF2678" w:rsidRPr="004B16C5">
        <w:rPr>
          <w:rFonts w:asciiTheme="minorHAnsi" w:hAnsiTheme="minorHAnsi" w:cstheme="minorHAnsi"/>
          <w:b/>
          <w:color w:val="000000" w:themeColor="text1"/>
        </w:rPr>
        <w:t>~</w:t>
      </w:r>
      <w:r w:rsidRPr="004B16C5">
        <w:rPr>
          <w:rFonts w:asciiTheme="minorHAnsi" w:hAnsiTheme="minorHAnsi" w:cstheme="minorHAnsi"/>
          <w:b/>
          <w:color w:val="000000" w:themeColor="text1"/>
        </w:rPr>
        <w:t>1 page]</w:t>
      </w:r>
    </w:p>
    <w:p w14:paraId="59AD9772" w14:textId="014E5861" w:rsidR="00AE7065" w:rsidRPr="00DF2678" w:rsidRDefault="00AE7065" w:rsidP="00AE7065">
      <w:pPr>
        <w:pStyle w:val="ListParagraph"/>
        <w:ind w:left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Please provide details and rationale</w:t>
      </w:r>
      <w:r w:rsidR="004B16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/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justification for the funds requested. Each expense item must be clearly </w:t>
      </w:r>
      <w:r w:rsidRPr="00B500A9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justified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</w:t>
      </w:r>
      <w:r w:rsidR="00B500A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why needed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). </w:t>
      </w:r>
    </w:p>
    <w:p w14:paraId="7397E5E6" w14:textId="77777777" w:rsidR="00AE7065" w:rsidRPr="00DF2678" w:rsidRDefault="00AE7065" w:rsidP="00AE7065">
      <w:pPr>
        <w:pStyle w:val="ListParagraph"/>
        <w:ind w:left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55BA191" w14:textId="73A6F13B" w:rsidR="00AE7065" w:rsidRPr="00DF2678" w:rsidRDefault="00AE7065" w:rsidP="00936DCE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Employment of Assistants</w:t>
      </w:r>
    </w:p>
    <w:p w14:paraId="4751F8A3" w14:textId="0915342B" w:rsidR="00AE7065" w:rsidRPr="00DF2678" w:rsidRDefault="00026474" w:rsidP="00936DCE">
      <w:pPr>
        <w:pStyle w:val="ListParagraph"/>
        <w:numPr>
          <w:ilvl w:val="0"/>
          <w:numId w:val="14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Justify </w:t>
      </w:r>
      <w:r w:rsidR="00A55D1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eriod of employment 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and #hrs</w:t>
      </w:r>
      <w:r w:rsidR="00B500A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associated with activities described</w:t>
      </w:r>
    </w:p>
    <w:p w14:paraId="7E3C3BEC" w14:textId="491616AE" w:rsidR="005F1ED6" w:rsidRDefault="00A55D1E" w:rsidP="00936DCE">
      <w:pPr>
        <w:pStyle w:val="ListParagraph"/>
        <w:numPr>
          <w:ilvl w:val="0"/>
          <w:numId w:val="14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Explain the st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udent education/research training benefit</w:t>
      </w:r>
    </w:p>
    <w:p w14:paraId="304C5745" w14:textId="66815EA4" w:rsidR="00AE7065" w:rsidRPr="00DF2678" w:rsidRDefault="00AE7065" w:rsidP="00936DCE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Travel</w:t>
      </w:r>
    </w:p>
    <w:p w14:paraId="14BF16C4" w14:textId="6DC16E3F" w:rsidR="00AE7065" w:rsidRPr="00DF2678" w:rsidRDefault="00A55D1E" w:rsidP="00936DCE">
      <w:pPr>
        <w:pStyle w:val="ListParagraph"/>
        <w:numPr>
          <w:ilvl w:val="0"/>
          <w:numId w:val="16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Justify the </w:t>
      </w:r>
      <w:r w:rsidR="009C0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need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travel expenses </w:t>
      </w:r>
      <w:r w:rsid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236144C" w14:textId="7FD33A0F" w:rsidR="00AE7065" w:rsidRPr="00DF2678" w:rsidRDefault="00AE7065" w:rsidP="00936DCE">
      <w:pPr>
        <w:pStyle w:val="ListParagraph"/>
        <w:numPr>
          <w:ilvl w:val="0"/>
          <w:numId w:val="16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If funding is being requested to attend</w:t>
      </w:r>
      <w:r w:rsidR="00A728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/organize 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</w:t>
      </w:r>
      <w:r w:rsid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symposium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you must 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attach a copy of the </w:t>
      </w:r>
      <w:r w:rsidR="00A7281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contribution 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acceptance letter/email and </w:t>
      </w:r>
      <w:r w:rsidR="00A7281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details of the symposium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</w:p>
    <w:p w14:paraId="1AFB8919" w14:textId="77777777" w:rsidR="00AE7065" w:rsidRPr="000B3448" w:rsidRDefault="00AE7065" w:rsidP="00936DCE">
      <w:pPr>
        <w:pStyle w:val="ListParagraph"/>
        <w:numPr>
          <w:ilvl w:val="0"/>
          <w:numId w:val="16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</w:rPr>
        <w:t>Describe any contingency plans in the event of restricted travel and impacts on the proposed research and knowledge mobilization activities.</w:t>
      </w:r>
    </w:p>
    <w:p w14:paraId="52FE33FE" w14:textId="77777777" w:rsidR="000B3448" w:rsidRDefault="000B3448" w:rsidP="000B3448">
      <w:pPr>
        <w:pStyle w:val="ListParagraph"/>
        <w:numPr>
          <w:ilvl w:val="0"/>
          <w:numId w:val="16"/>
        </w:numPr>
        <w:spacing w:before="120" w:after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Meals (not per diem rate if accommodations include kitchen or kitchen access)</w:t>
      </w:r>
    </w:p>
    <w:p w14:paraId="7572DFBC" w14:textId="77777777" w:rsidR="000B3448" w:rsidRPr="00DF2678" w:rsidRDefault="000B3448" w:rsidP="00936DCE">
      <w:pPr>
        <w:pStyle w:val="ListParagraph"/>
        <w:numPr>
          <w:ilvl w:val="0"/>
          <w:numId w:val="16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D8E59D3" w14:textId="77777777" w:rsidR="00026474" w:rsidRPr="00026474" w:rsidRDefault="00026474" w:rsidP="00936DCE">
      <w:pPr>
        <w:pStyle w:val="ListParagraph"/>
        <w:numPr>
          <w:ilvl w:val="0"/>
          <w:numId w:val="13"/>
        </w:numPr>
        <w:spacing w:before="120" w:after="0" w:line="276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Technical services to support research  </w:t>
      </w:r>
    </w:p>
    <w:p w14:paraId="6C8E686A" w14:textId="1456D751" w:rsidR="00026474" w:rsidRPr="00026474" w:rsidRDefault="00026474" w:rsidP="00936DCE">
      <w:pPr>
        <w:pStyle w:val="ListParagraph"/>
        <w:numPr>
          <w:ilvl w:val="0"/>
          <w:numId w:val="16"/>
        </w:numPr>
        <w:spacing w:before="120" w:after="0" w:line="276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</w:t>
      </w:r>
      <w:proofErr w:type="gramStart"/>
      <w:r>
        <w:rPr>
          <w:rFonts w:asciiTheme="minorHAnsi" w:hAnsiTheme="minorHAnsi" w:cstheme="minorHAnsi"/>
          <w:sz w:val="22"/>
          <w:szCs w:val="22"/>
        </w:rPr>
        <w:t>required</w:t>
      </w:r>
      <w:r w:rsidR="00A55D1E">
        <w:rPr>
          <w:rFonts w:asciiTheme="minorHAnsi" w:hAnsiTheme="minorHAnsi" w:cstheme="minorHAnsi"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026474">
        <w:rPr>
          <w:rFonts w:asciiTheme="minorHAnsi" w:hAnsiTheme="minorHAnsi" w:cstheme="minorHAnsi"/>
          <w:sz w:val="22"/>
          <w:szCs w:val="22"/>
        </w:rPr>
        <w:t xml:space="preserve"> provide quotes for </w:t>
      </w:r>
      <w:r w:rsidR="00936DCE">
        <w:rPr>
          <w:rFonts w:asciiTheme="minorHAnsi" w:hAnsiTheme="minorHAnsi" w:cstheme="minorHAnsi"/>
          <w:sz w:val="22"/>
          <w:szCs w:val="22"/>
        </w:rPr>
        <w:t>services</w:t>
      </w:r>
      <w:r w:rsidRPr="00026474">
        <w:rPr>
          <w:rFonts w:asciiTheme="minorHAnsi" w:hAnsiTheme="minorHAnsi" w:cstheme="minorHAnsi"/>
          <w:sz w:val="22"/>
          <w:szCs w:val="22"/>
        </w:rPr>
        <w:t xml:space="preserve"> </w:t>
      </w:r>
      <w:r w:rsidR="00C24277">
        <w:rPr>
          <w:rFonts w:asciiTheme="minorHAnsi" w:hAnsiTheme="minorHAnsi" w:cstheme="minorHAnsi"/>
          <w:sz w:val="22"/>
          <w:szCs w:val="22"/>
        </w:rPr>
        <w:t xml:space="preserve">greater than </w:t>
      </w:r>
      <w:r w:rsidRPr="00026474">
        <w:rPr>
          <w:rFonts w:asciiTheme="minorHAnsi" w:hAnsiTheme="minorHAnsi" w:cstheme="minorHAnsi"/>
          <w:sz w:val="22"/>
          <w:szCs w:val="22"/>
        </w:rPr>
        <w:t>$</w:t>
      </w:r>
      <w:r w:rsidR="00936DCE">
        <w:rPr>
          <w:rFonts w:asciiTheme="minorHAnsi" w:hAnsiTheme="minorHAnsi" w:cstheme="minorHAnsi"/>
          <w:sz w:val="22"/>
          <w:szCs w:val="22"/>
        </w:rPr>
        <w:t>2</w:t>
      </w:r>
      <w:r w:rsidRPr="00026474">
        <w:rPr>
          <w:rFonts w:asciiTheme="minorHAnsi" w:hAnsiTheme="minorHAnsi" w:cstheme="minorHAnsi"/>
          <w:sz w:val="22"/>
          <w:szCs w:val="22"/>
        </w:rPr>
        <w:t>00</w:t>
      </w:r>
      <w:r w:rsidR="00202E04">
        <w:rPr>
          <w:rFonts w:asciiTheme="minorHAnsi" w:hAnsiTheme="minorHAnsi" w:cstheme="minorHAnsi"/>
          <w:sz w:val="22"/>
          <w:szCs w:val="22"/>
        </w:rPr>
        <w:t xml:space="preserve"> (attach </w:t>
      </w:r>
      <w:r w:rsidR="002F2925">
        <w:rPr>
          <w:rFonts w:asciiTheme="minorHAnsi" w:hAnsiTheme="minorHAnsi" w:cstheme="minorHAnsi"/>
          <w:sz w:val="22"/>
          <w:szCs w:val="22"/>
        </w:rPr>
        <w:t xml:space="preserve">vendor </w:t>
      </w:r>
      <w:r w:rsidR="00202E04">
        <w:rPr>
          <w:rFonts w:asciiTheme="minorHAnsi" w:hAnsiTheme="minorHAnsi" w:cstheme="minorHAnsi"/>
          <w:sz w:val="22"/>
          <w:szCs w:val="22"/>
        </w:rPr>
        <w:t>quote or provide link)</w:t>
      </w:r>
    </w:p>
    <w:p w14:paraId="1C3AF2B2" w14:textId="40ABFD34" w:rsidR="00DF2678" w:rsidRPr="00DF2678" w:rsidRDefault="00DF2678" w:rsidP="00936DCE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Equipment: must not exceed 50% of the 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funding 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request</w:t>
      </w:r>
    </w:p>
    <w:p w14:paraId="1C7D687D" w14:textId="7C5F4960" w:rsidR="00DF2678" w:rsidRPr="00202E04" w:rsidRDefault="00026474" w:rsidP="00202E04">
      <w:pPr>
        <w:pStyle w:val="ListParagraph"/>
        <w:numPr>
          <w:ilvl w:val="0"/>
          <w:numId w:val="16"/>
        </w:numPr>
        <w:spacing w:before="120" w:after="0" w:line="276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Why required?</w:t>
      </w:r>
      <w:r w:rsidR="00936D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Provide quotes for equipment items </w:t>
      </w:r>
      <w:r w:rsidR="00C2427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greater than </w:t>
      </w:r>
      <w:r w:rsidR="00936D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$200</w:t>
      </w:r>
      <w:r w:rsidR="00202E0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202E04">
        <w:rPr>
          <w:rFonts w:asciiTheme="minorHAnsi" w:hAnsiTheme="minorHAnsi" w:cstheme="minorHAnsi"/>
          <w:sz w:val="22"/>
          <w:szCs w:val="22"/>
        </w:rPr>
        <w:t xml:space="preserve">(attach </w:t>
      </w:r>
      <w:r w:rsidR="002F2925">
        <w:rPr>
          <w:rFonts w:asciiTheme="minorHAnsi" w:hAnsiTheme="minorHAnsi" w:cstheme="minorHAnsi"/>
          <w:sz w:val="22"/>
          <w:szCs w:val="22"/>
        </w:rPr>
        <w:t xml:space="preserve">vendor </w:t>
      </w:r>
      <w:r w:rsidR="00202E04">
        <w:rPr>
          <w:rFonts w:asciiTheme="minorHAnsi" w:hAnsiTheme="minorHAnsi" w:cstheme="minorHAnsi"/>
          <w:sz w:val="22"/>
          <w:szCs w:val="22"/>
        </w:rPr>
        <w:t>quote or provide link)</w:t>
      </w:r>
    </w:p>
    <w:p w14:paraId="3EC73A1B" w14:textId="57F5A6D1" w:rsidR="00AE7065" w:rsidRPr="00DF2678" w:rsidRDefault="00D91BF4" w:rsidP="00936DCE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Materials / 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supplies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/ consumables</w:t>
      </w:r>
    </w:p>
    <w:p w14:paraId="7C0CF638" w14:textId="06AD6346" w:rsidR="00AE7065" w:rsidRPr="00DF2678" w:rsidRDefault="00026474" w:rsidP="00936DCE">
      <w:pPr>
        <w:pStyle w:val="ListParagraph"/>
        <w:numPr>
          <w:ilvl w:val="0"/>
          <w:numId w:val="17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Why required</w:t>
      </w:r>
      <w:r w:rsidR="00936D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for the project?</w:t>
      </w:r>
      <w:r w:rsidR="000A302D" w:rsidRPr="000A30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0A30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Provide </w:t>
      </w:r>
      <w:r w:rsidR="002F29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vendor </w:t>
      </w:r>
      <w:r w:rsidR="000A30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quotes or manufacturer price list for items </w:t>
      </w:r>
      <w:r w:rsidR="00C2427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greater than </w:t>
      </w:r>
      <w:proofErr w:type="gramStart"/>
      <w:r w:rsidR="000A302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$100</w:t>
      </w:r>
      <w:proofErr w:type="gramEnd"/>
    </w:p>
    <w:p w14:paraId="184ECF70" w14:textId="76888028" w:rsidR="00AE7065" w:rsidRPr="00DF2678" w:rsidRDefault="00420345" w:rsidP="00936DCE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Symposium / 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eeting </w:t>
      </w:r>
      <w:r w:rsidR="00DA0B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organization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2278B05D" w14:textId="0B3B24CB" w:rsidR="00AE7065" w:rsidRPr="00DF2678" w:rsidRDefault="00AE7065" w:rsidP="00936DCE">
      <w:pPr>
        <w:pStyle w:val="ListParagraph"/>
        <w:numPr>
          <w:ilvl w:val="0"/>
          <w:numId w:val="18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Provide an estimate of the number of attendees, venue, dates, and an itemized list of anticipated expenses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and costs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87F0AC7" w14:textId="374DB82B" w:rsidR="00936DCE" w:rsidRPr="00936DCE" w:rsidRDefault="00936DCE" w:rsidP="00936DCE">
      <w:pPr>
        <w:pStyle w:val="ListParagraph"/>
        <w:numPr>
          <w:ilvl w:val="0"/>
          <w:numId w:val="13"/>
        </w:numPr>
        <w:spacing w:before="120" w:after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9A467B">
        <w:rPr>
          <w:rFonts w:asciiTheme="minorHAnsi" w:hAnsiTheme="minorHAnsi" w:cstheme="minorHAnsi"/>
          <w:sz w:val="22"/>
          <w:szCs w:val="22"/>
        </w:rPr>
        <w:t>ublication</w:t>
      </w:r>
      <w:r>
        <w:rPr>
          <w:rFonts w:asciiTheme="minorHAnsi" w:hAnsiTheme="minorHAnsi" w:cstheme="minorHAnsi"/>
          <w:sz w:val="22"/>
          <w:szCs w:val="22"/>
        </w:rPr>
        <w:t xml:space="preserve"> of project outcomes / Knowledge mobilization</w:t>
      </w:r>
    </w:p>
    <w:p w14:paraId="71145E21" w14:textId="32815E78" w:rsidR="00936DCE" w:rsidRPr="00202E04" w:rsidRDefault="00A72818" w:rsidP="00B04E66">
      <w:pPr>
        <w:pStyle w:val="ListParagraph"/>
        <w:numPr>
          <w:ilvl w:val="0"/>
          <w:numId w:val="18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02E04">
        <w:rPr>
          <w:rFonts w:asciiTheme="minorHAnsi" w:hAnsiTheme="minorHAnsi" w:cstheme="minorHAnsi"/>
          <w:sz w:val="22"/>
          <w:szCs w:val="22"/>
        </w:rPr>
        <w:t>Justify choice of dissemination and p</w:t>
      </w:r>
      <w:r w:rsidR="00936DCE" w:rsidRPr="00202E04">
        <w:rPr>
          <w:rFonts w:asciiTheme="minorHAnsi" w:hAnsiTheme="minorHAnsi" w:cstheme="minorHAnsi"/>
          <w:sz w:val="22"/>
          <w:szCs w:val="22"/>
        </w:rPr>
        <w:t>rovide quotes</w:t>
      </w:r>
      <w:r w:rsidR="00A55D1E" w:rsidRPr="00202E04">
        <w:rPr>
          <w:rFonts w:asciiTheme="minorHAnsi" w:hAnsiTheme="minorHAnsi" w:cstheme="minorHAnsi"/>
          <w:sz w:val="22"/>
          <w:szCs w:val="22"/>
        </w:rPr>
        <w:t xml:space="preserve"> for items </w:t>
      </w:r>
      <w:r w:rsidR="00C24277">
        <w:rPr>
          <w:rFonts w:asciiTheme="minorHAnsi" w:hAnsiTheme="minorHAnsi" w:cstheme="minorHAnsi"/>
          <w:sz w:val="22"/>
          <w:szCs w:val="22"/>
        </w:rPr>
        <w:t xml:space="preserve">greater than </w:t>
      </w:r>
      <w:r w:rsidR="00A55D1E" w:rsidRPr="00202E04">
        <w:rPr>
          <w:rFonts w:asciiTheme="minorHAnsi" w:hAnsiTheme="minorHAnsi" w:cstheme="minorHAnsi"/>
          <w:sz w:val="22"/>
          <w:szCs w:val="22"/>
        </w:rPr>
        <w:t>$200</w:t>
      </w:r>
      <w:r w:rsidR="00202E04" w:rsidRPr="00202E04">
        <w:rPr>
          <w:rFonts w:asciiTheme="minorHAnsi" w:hAnsiTheme="minorHAnsi" w:cstheme="minorHAnsi"/>
          <w:sz w:val="22"/>
          <w:szCs w:val="22"/>
        </w:rPr>
        <w:t xml:space="preserve"> (attach quote or provide link)</w:t>
      </w:r>
    </w:p>
    <w:p w14:paraId="0B12ADDD" w14:textId="5E4AA7CD" w:rsidR="00AE7065" w:rsidRPr="00936DCE" w:rsidRDefault="00AE7065" w:rsidP="00103DC2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36DC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Other Expenses:</w:t>
      </w:r>
    </w:p>
    <w:p w14:paraId="7F6F6CB3" w14:textId="09075D57" w:rsidR="004E7B18" w:rsidRDefault="00A72818" w:rsidP="002742B1">
      <w:pPr>
        <w:pStyle w:val="ListParagraph"/>
        <w:numPr>
          <w:ilvl w:val="0"/>
          <w:numId w:val="19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E7B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Justify </w:t>
      </w:r>
      <w:r w:rsidR="004E7B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</w:t>
      </w:r>
      <w:r w:rsidR="00B500A9" w:rsidRPr="004E7B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ese expenses </w:t>
      </w:r>
      <w:r w:rsidRPr="004E7B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 relation to the </w:t>
      </w:r>
      <w:r w:rsidR="00B500A9" w:rsidRPr="004E7B1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project</w:t>
      </w:r>
      <w:r w:rsidR="002F292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described.</w:t>
      </w:r>
    </w:p>
    <w:p w14:paraId="353189CB" w14:textId="77777777" w:rsidR="004E7B18" w:rsidRDefault="004E7B18" w:rsidP="00DE49A7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7116430A" w14:textId="090F90C5" w:rsidR="00DE49A7" w:rsidRPr="00DE49A7" w:rsidRDefault="00DE49A7" w:rsidP="00DE49A7">
      <w:pPr>
        <w:jc w:val="center"/>
        <w:rPr>
          <w:rFonts w:ascii="Calibri" w:hAnsi="Calibri"/>
          <w:color w:val="000000"/>
          <w:sz w:val="22"/>
          <w:szCs w:val="22"/>
        </w:rPr>
      </w:pPr>
      <w:r w:rsidRPr="00DE49A7">
        <w:rPr>
          <w:rFonts w:ascii="Calibri" w:hAnsi="Calibri"/>
          <w:color w:val="000000"/>
          <w:sz w:val="22"/>
          <w:szCs w:val="22"/>
        </w:rPr>
        <w:t xml:space="preserve">For more information on this funding program, please contact the Manager of Research Grants &amp; Programs, Peter Ludlow, at </w:t>
      </w:r>
      <w:hyperlink r:id="rId13" w:history="1">
        <w:r w:rsidRPr="00DE49A7">
          <w:rPr>
            <w:rStyle w:val="Hyperlink"/>
            <w:rFonts w:ascii="Calibri" w:hAnsi="Calibri"/>
            <w:sz w:val="22"/>
            <w:szCs w:val="22"/>
          </w:rPr>
          <w:t>peter.ludlow@acadiau.ca</w:t>
        </w:r>
      </w:hyperlink>
    </w:p>
    <w:p w14:paraId="4888379A" w14:textId="56A27157" w:rsidR="00DE49A7" w:rsidRDefault="00DE49A7" w:rsidP="00DE49A7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74EB24CA" w14:textId="77777777" w:rsidR="00A343ED" w:rsidRDefault="00A343ED" w:rsidP="00DE49A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69B345F" w14:textId="24DBA5EF" w:rsidR="005F1ED6" w:rsidRPr="00C24277" w:rsidRDefault="00C24277" w:rsidP="00C242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4277">
        <w:rPr>
          <w:rStyle w:val="cf01"/>
          <w:rFonts w:asciiTheme="minorHAnsi" w:hAnsiTheme="minorHAnsi" w:cstheme="minorHAnsi"/>
          <w:sz w:val="22"/>
          <w:szCs w:val="22"/>
        </w:rPr>
        <w:t>Results of the competition will be communicated to applications WITHIN four weeks of the due date.</w:t>
      </w:r>
    </w:p>
    <w:sectPr w:rsidR="005F1ED6" w:rsidRPr="00C24277" w:rsidSect="009A2C1C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87FA" w14:textId="77777777" w:rsidR="007B47A6" w:rsidRDefault="007B47A6" w:rsidP="006A4824">
      <w:r>
        <w:separator/>
      </w:r>
    </w:p>
  </w:endnote>
  <w:endnote w:type="continuationSeparator" w:id="0">
    <w:p w14:paraId="40922ED6" w14:textId="77777777" w:rsidR="007B47A6" w:rsidRDefault="007B47A6" w:rsidP="006A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48BF" w14:textId="75C5822D" w:rsidR="006A4824" w:rsidRDefault="0064351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0044" behindDoc="0" locked="0" layoutInCell="1" allowOverlap="1" wp14:anchorId="55F2372F" wp14:editId="4A049574">
              <wp:simplePos x="0" y="0"/>
              <wp:positionH relativeFrom="rightMargin">
                <wp:posOffset>-102870</wp:posOffset>
              </wp:positionH>
              <wp:positionV relativeFrom="paragraph">
                <wp:posOffset>5715</wp:posOffset>
              </wp:positionV>
              <wp:extent cx="457200" cy="23812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29A824" w14:textId="77777777" w:rsidR="00721AFE" w:rsidRPr="005453B4" w:rsidRDefault="00D50A63" w:rsidP="008D3637">
                          <w:pPr>
                            <w:jc w:val="center"/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</w:pPr>
                          <w:r w:rsidRPr="009C050A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C050A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9C050A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70807" w:rsidRPr="009C050A">
                            <w:rPr>
                              <w:rFonts w:asciiTheme="minorHAnsi" w:hAnsiTheme="minorHAnsi" w:cs="Arial"/>
                              <w:b/>
                              <w:bCs/>
                              <w:noProof/>
                              <w:color w:val="A6A6A6" w:themeColor="background1" w:themeShade="A6"/>
                              <w:sz w:val="22"/>
                              <w:szCs w:val="22"/>
                            </w:rPr>
                            <w:t>2</w:t>
                          </w:r>
                          <w:r w:rsidRPr="009C050A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A6A6A6" w:themeColor="background1" w:themeShade="A6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2372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8.1pt;margin-top:.45pt;width:36pt;height:18.75pt;z-index:2516500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" filled="f" stroked="f" strokeweight=".5pt">
              <v:textbox>
                <w:txbxContent>
                  <w:p w14:paraId="0129A824" w14:textId="77777777" w:rsidR="00721AFE" w:rsidRPr="005453B4" w:rsidRDefault="00D50A63" w:rsidP="008D3637">
                    <w:pPr>
                      <w:jc w:val="center"/>
                      <w:rPr>
                        <w:color w:val="A6A6A6" w:themeColor="background1" w:themeShade="A6"/>
                        <w:sz w:val="22"/>
                        <w:szCs w:val="22"/>
                      </w:rPr>
                    </w:pPr>
                    <w:r w:rsidRPr="009C050A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2"/>
                        <w:szCs w:val="22"/>
                      </w:rPr>
                      <w:fldChar w:fldCharType="begin"/>
                    </w:r>
                    <w:r w:rsidRPr="009C050A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9C050A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2"/>
                        <w:szCs w:val="22"/>
                      </w:rPr>
                      <w:fldChar w:fldCharType="separate"/>
                    </w:r>
                    <w:r w:rsidR="00070807" w:rsidRPr="009C050A">
                      <w:rPr>
                        <w:rFonts w:asciiTheme="minorHAnsi" w:hAnsiTheme="minorHAnsi" w:cs="Arial"/>
                        <w:b/>
                        <w:bCs/>
                        <w:noProof/>
                        <w:color w:val="A6A6A6" w:themeColor="background1" w:themeShade="A6"/>
                        <w:sz w:val="22"/>
                        <w:szCs w:val="22"/>
                      </w:rPr>
                      <w:t>2</w:t>
                    </w:r>
                    <w:r w:rsidRPr="009C050A">
                      <w:rPr>
                        <w:rFonts w:ascii="Arial" w:hAnsi="Arial" w:cs="Arial"/>
                        <w:b/>
                        <w:bCs/>
                        <w:noProof/>
                        <w:color w:val="A6A6A6" w:themeColor="background1" w:themeShade="A6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1069" behindDoc="0" locked="0" layoutInCell="1" allowOverlap="1" wp14:anchorId="24DF1B74" wp14:editId="1F180F72">
              <wp:simplePos x="0" y="0"/>
              <wp:positionH relativeFrom="column">
                <wp:posOffset>2765425</wp:posOffset>
              </wp:positionH>
              <wp:positionV relativeFrom="paragraph">
                <wp:posOffset>122555</wp:posOffset>
              </wp:positionV>
              <wp:extent cx="3795395" cy="561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6C147A" w14:textId="77777777" w:rsidR="00A540FD" w:rsidRDefault="00A540FD" w:rsidP="00E97F73">
                          <w:pPr>
                            <w:widowControl w:val="0"/>
                            <w:spacing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F1B74" id="Text Box 10" o:spid="_x0000_s1027" type="#_x0000_t202" style="position:absolute;margin-left:217.75pt;margin-top:9.65pt;width:298.85pt;height:44.2pt;z-index:25165106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" filled="f" stroked="f">
              <v:textbox inset="2.88pt,2.88pt,2.88pt,2.88pt">
                <w:txbxContent>
                  <w:p w14:paraId="236C147A" w14:textId="77777777" w:rsidR="00A540FD" w:rsidRDefault="00A540FD" w:rsidP="00E97F73">
                    <w:pPr>
                      <w:widowControl w:val="0"/>
                      <w:spacing w:line="324" w:lineRule="auto"/>
                      <w:jc w:val="center"/>
                      <w:rPr>
                        <w:rFonts w:ascii="Arial" w:hAnsi="Arial" w:cs="Arial"/>
                        <w:color w:val="25436B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4491D256" wp14:editId="5A5AB30D">
              <wp:simplePos x="0" y="0"/>
              <wp:positionH relativeFrom="column">
                <wp:posOffset>1085849</wp:posOffset>
              </wp:positionH>
              <wp:positionV relativeFrom="paragraph">
                <wp:posOffset>108585</wp:posOffset>
              </wp:positionV>
              <wp:extent cx="0" cy="278765"/>
              <wp:effectExtent l="0" t="0" r="1905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7D96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85.5pt;margin-top:8.55pt;width:0;height:21.9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" strokecolor="black [0]" strokeweight=".5pt"/>
          </w:pict>
        </mc:Fallback>
      </mc:AlternateContent>
    </w:r>
    <w:r w:rsidR="00721AFE">
      <w:rPr>
        <w:noProof/>
      </w:rPr>
      <w:drawing>
        <wp:anchor distT="0" distB="0" distL="114300" distR="114300" simplePos="0" relativeHeight="251668480" behindDoc="0" locked="0" layoutInCell="1" allowOverlap="1" wp14:anchorId="0DACD7EB" wp14:editId="2E03DECB">
          <wp:simplePos x="0" y="0"/>
          <wp:positionH relativeFrom="column">
            <wp:posOffset>-395287</wp:posOffset>
          </wp:positionH>
          <wp:positionV relativeFrom="paragraph">
            <wp:posOffset>104140</wp:posOffset>
          </wp:positionV>
          <wp:extent cx="1377315" cy="281940"/>
          <wp:effectExtent l="0" t="0" r="0" b="3810"/>
          <wp:wrapNone/>
          <wp:docPr id="1" name="Picture 1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sweeney\Desktop\Acadia Logo CMYK.a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867B" w14:textId="1C841B1E" w:rsidR="00E47820" w:rsidRDefault="00E47820" w:rsidP="00E47820">
    <w:pPr>
      <w:pStyle w:val="Footer"/>
    </w:pPr>
  </w:p>
  <w:p w14:paraId="60471385" w14:textId="2CE65CD5" w:rsidR="008D3637" w:rsidRDefault="008D3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4919" w14:textId="77777777" w:rsidR="007B47A6" w:rsidRDefault="007B47A6" w:rsidP="006A4824">
      <w:r>
        <w:separator/>
      </w:r>
    </w:p>
  </w:footnote>
  <w:footnote w:type="continuationSeparator" w:id="0">
    <w:p w14:paraId="29C3EB46" w14:textId="77777777" w:rsidR="007B47A6" w:rsidRDefault="007B47A6" w:rsidP="006A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E930" w14:textId="77777777" w:rsidR="006A4824" w:rsidRDefault="006A4824" w:rsidP="006A4824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drawing>
        <wp:anchor distT="36576" distB="36576" distL="36576" distR="36576" simplePos="0" relativeHeight="251652094" behindDoc="0" locked="0" layoutInCell="1" allowOverlap="1" wp14:anchorId="1CF7FAB1" wp14:editId="70590FE5">
          <wp:simplePos x="0" y="0"/>
          <wp:positionH relativeFrom="page">
            <wp:posOffset>8729472</wp:posOffset>
          </wp:positionH>
          <wp:positionV relativeFrom="paragraph">
            <wp:posOffset>42418</wp:posOffset>
          </wp:positionV>
          <wp:extent cx="7766304" cy="10050436"/>
          <wp:effectExtent l="0" t="0" r="6350" b="8255"/>
          <wp:wrapNone/>
          <wp:docPr id="3" name="Picture 3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C0BBFDD" w14:textId="77777777" w:rsidR="00FB58C2" w:rsidRDefault="00FB58C2" w:rsidP="006A4824">
    <w:pPr>
      <w:pStyle w:val="Header"/>
      <w:tabs>
        <w:tab w:val="clear" w:pos="4680"/>
        <w:tab w:val="clear" w:pos="9360"/>
        <w:tab w:val="left" w:pos="9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16B1" w14:textId="2E1C2988" w:rsidR="00E47820" w:rsidRDefault="00E47820" w:rsidP="00E47820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drawing>
        <wp:anchor distT="36576" distB="36576" distL="36576" distR="36576" simplePos="0" relativeHeight="251678720" behindDoc="0" locked="0" layoutInCell="1" allowOverlap="1" wp14:anchorId="43F58AFA" wp14:editId="3DE1744F">
          <wp:simplePos x="0" y="0"/>
          <wp:positionH relativeFrom="page">
            <wp:posOffset>8570849</wp:posOffset>
          </wp:positionH>
          <wp:positionV relativeFrom="paragraph">
            <wp:posOffset>17526</wp:posOffset>
          </wp:positionV>
          <wp:extent cx="7766304" cy="10050436"/>
          <wp:effectExtent l="0" t="0" r="6350" b="8255"/>
          <wp:wrapNone/>
          <wp:docPr id="15" name="Picture 15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1F">
      <w:rPr>
        <w:noProof/>
      </w:rPr>
      <mc:AlternateContent>
        <mc:Choice Requires="wps">
          <w:drawing>
            <wp:anchor distT="36576" distB="36576" distL="36575" distR="36575" simplePos="0" relativeHeight="251680768" behindDoc="0" locked="0" layoutInCell="1" allowOverlap="1" wp14:anchorId="327E5A72" wp14:editId="092B4B71">
              <wp:simplePos x="0" y="0"/>
              <wp:positionH relativeFrom="column">
                <wp:posOffset>1079499</wp:posOffset>
              </wp:positionH>
              <wp:positionV relativeFrom="paragraph">
                <wp:posOffset>-19050</wp:posOffset>
              </wp:positionV>
              <wp:extent cx="0" cy="278765"/>
              <wp:effectExtent l="0" t="0" r="19050" b="698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1486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85pt;margin-top:-1.5pt;width:0;height:21.95pt;z-index:25168076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" strokecolor="black [0]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58A99894" wp14:editId="0972020E">
          <wp:simplePos x="0" y="0"/>
          <wp:positionH relativeFrom="margin">
            <wp:posOffset>-402335</wp:posOffset>
          </wp:positionH>
          <wp:positionV relativeFrom="paragraph">
            <wp:posOffset>-23270</wp:posOffset>
          </wp:positionV>
          <wp:extent cx="1377696" cy="282350"/>
          <wp:effectExtent l="0" t="0" r="0" b="3810"/>
          <wp:wrapNone/>
          <wp:docPr id="13" name="Picture 13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weeney\Desktop\Acadia Logo CMYK.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88" cy="28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A9E5E97" w14:textId="77777777" w:rsidR="008D3637" w:rsidRDefault="008D3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55E"/>
    <w:multiLevelType w:val="hybridMultilevel"/>
    <w:tmpl w:val="EA8A5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37A2A"/>
    <w:multiLevelType w:val="hybridMultilevel"/>
    <w:tmpl w:val="773C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624"/>
    <w:multiLevelType w:val="hybridMultilevel"/>
    <w:tmpl w:val="71F8D0D6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006543"/>
    <w:multiLevelType w:val="hybridMultilevel"/>
    <w:tmpl w:val="0F8E3D0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E209A"/>
    <w:multiLevelType w:val="hybridMultilevel"/>
    <w:tmpl w:val="2DAA5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11051"/>
    <w:multiLevelType w:val="hybridMultilevel"/>
    <w:tmpl w:val="CC6C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5744C"/>
    <w:multiLevelType w:val="hybridMultilevel"/>
    <w:tmpl w:val="E482D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76BCC"/>
    <w:multiLevelType w:val="hybridMultilevel"/>
    <w:tmpl w:val="7A78B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5C35"/>
    <w:multiLevelType w:val="hybridMultilevel"/>
    <w:tmpl w:val="69F2FFB2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4E572A"/>
    <w:multiLevelType w:val="hybridMultilevel"/>
    <w:tmpl w:val="5F08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D30FC"/>
    <w:multiLevelType w:val="hybridMultilevel"/>
    <w:tmpl w:val="3BC6A2CC"/>
    <w:lvl w:ilvl="0" w:tplc="96FA85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B5D0F"/>
    <w:multiLevelType w:val="multilevel"/>
    <w:tmpl w:val="8C1C8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3705F"/>
    <w:multiLevelType w:val="hybridMultilevel"/>
    <w:tmpl w:val="57363142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B27BC3"/>
    <w:multiLevelType w:val="hybridMultilevel"/>
    <w:tmpl w:val="545E2C4A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B5018B"/>
    <w:multiLevelType w:val="hybridMultilevel"/>
    <w:tmpl w:val="DB2220F4"/>
    <w:lvl w:ilvl="0" w:tplc="96FA85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129C1"/>
    <w:multiLevelType w:val="hybridMultilevel"/>
    <w:tmpl w:val="2F94868E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F50AC8"/>
    <w:multiLevelType w:val="hybridMultilevel"/>
    <w:tmpl w:val="75049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118DE"/>
    <w:multiLevelType w:val="hybridMultilevel"/>
    <w:tmpl w:val="1B42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96873"/>
    <w:multiLevelType w:val="hybridMultilevel"/>
    <w:tmpl w:val="6C22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2554"/>
    <w:multiLevelType w:val="hybridMultilevel"/>
    <w:tmpl w:val="C946F6A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A092F"/>
    <w:multiLevelType w:val="hybridMultilevel"/>
    <w:tmpl w:val="C81EAFB2"/>
    <w:lvl w:ilvl="0" w:tplc="2A961BE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042C4"/>
    <w:multiLevelType w:val="hybridMultilevel"/>
    <w:tmpl w:val="4A6A3446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80547F"/>
    <w:multiLevelType w:val="hybridMultilevel"/>
    <w:tmpl w:val="70B4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A78E5"/>
    <w:multiLevelType w:val="hybridMultilevel"/>
    <w:tmpl w:val="7A94F1AA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112308"/>
    <w:multiLevelType w:val="hybridMultilevel"/>
    <w:tmpl w:val="85768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243342">
    <w:abstractNumId w:val="16"/>
  </w:num>
  <w:num w:numId="2" w16cid:durableId="1647315630">
    <w:abstractNumId w:val="3"/>
  </w:num>
  <w:num w:numId="3" w16cid:durableId="1559895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818207">
    <w:abstractNumId w:val="18"/>
  </w:num>
  <w:num w:numId="5" w16cid:durableId="1261257230">
    <w:abstractNumId w:val="1"/>
  </w:num>
  <w:num w:numId="6" w16cid:durableId="118302290">
    <w:abstractNumId w:val="9"/>
  </w:num>
  <w:num w:numId="7" w16cid:durableId="1890144221">
    <w:abstractNumId w:val="5"/>
  </w:num>
  <w:num w:numId="8" w16cid:durableId="464470516">
    <w:abstractNumId w:val="17"/>
  </w:num>
  <w:num w:numId="9" w16cid:durableId="616181424">
    <w:abstractNumId w:val="4"/>
  </w:num>
  <w:num w:numId="10" w16cid:durableId="2024286394">
    <w:abstractNumId w:val="6"/>
  </w:num>
  <w:num w:numId="11" w16cid:durableId="407768483">
    <w:abstractNumId w:val="24"/>
  </w:num>
  <w:num w:numId="12" w16cid:durableId="1511598088">
    <w:abstractNumId w:val="7"/>
  </w:num>
  <w:num w:numId="13" w16cid:durableId="891617952">
    <w:abstractNumId w:val="22"/>
  </w:num>
  <w:num w:numId="14" w16cid:durableId="267663347">
    <w:abstractNumId w:val="2"/>
  </w:num>
  <w:num w:numId="15" w16cid:durableId="286817909">
    <w:abstractNumId w:val="23"/>
  </w:num>
  <w:num w:numId="16" w16cid:durableId="1394889176">
    <w:abstractNumId w:val="13"/>
  </w:num>
  <w:num w:numId="17" w16cid:durableId="1246036313">
    <w:abstractNumId w:val="21"/>
  </w:num>
  <w:num w:numId="18" w16cid:durableId="1783301359">
    <w:abstractNumId w:val="15"/>
  </w:num>
  <w:num w:numId="19" w16cid:durableId="674579530">
    <w:abstractNumId w:val="12"/>
  </w:num>
  <w:num w:numId="20" w16cid:durableId="1166019995">
    <w:abstractNumId w:val="8"/>
  </w:num>
  <w:num w:numId="21" w16cid:durableId="906959576">
    <w:abstractNumId w:val="19"/>
  </w:num>
  <w:num w:numId="22" w16cid:durableId="1063337221">
    <w:abstractNumId w:val="20"/>
  </w:num>
  <w:num w:numId="23" w16cid:durableId="187136501">
    <w:abstractNumId w:val="11"/>
  </w:num>
  <w:num w:numId="24" w16cid:durableId="1194415856">
    <w:abstractNumId w:val="0"/>
  </w:num>
  <w:num w:numId="25" w16cid:durableId="269163723">
    <w:abstractNumId w:val="10"/>
  </w:num>
  <w:num w:numId="26" w16cid:durableId="15034683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24"/>
    <w:rsid w:val="000033DE"/>
    <w:rsid w:val="00020542"/>
    <w:rsid w:val="00026474"/>
    <w:rsid w:val="000545A9"/>
    <w:rsid w:val="00065FAF"/>
    <w:rsid w:val="000674A2"/>
    <w:rsid w:val="00070807"/>
    <w:rsid w:val="00084B62"/>
    <w:rsid w:val="000A302D"/>
    <w:rsid w:val="000B3448"/>
    <w:rsid w:val="000C426D"/>
    <w:rsid w:val="000D325F"/>
    <w:rsid w:val="000E0A4F"/>
    <w:rsid w:val="00117F83"/>
    <w:rsid w:val="00130D56"/>
    <w:rsid w:val="00164A55"/>
    <w:rsid w:val="0017095E"/>
    <w:rsid w:val="00181F7F"/>
    <w:rsid w:val="00192A0A"/>
    <w:rsid w:val="00202407"/>
    <w:rsid w:val="00202E04"/>
    <w:rsid w:val="002429B5"/>
    <w:rsid w:val="00257388"/>
    <w:rsid w:val="002632BB"/>
    <w:rsid w:val="00283F26"/>
    <w:rsid w:val="002A7B62"/>
    <w:rsid w:val="002B6DB5"/>
    <w:rsid w:val="002C3716"/>
    <w:rsid w:val="002F2925"/>
    <w:rsid w:val="00363E8F"/>
    <w:rsid w:val="003817D4"/>
    <w:rsid w:val="00383AC2"/>
    <w:rsid w:val="003857EA"/>
    <w:rsid w:val="003B22E4"/>
    <w:rsid w:val="003B3D9A"/>
    <w:rsid w:val="003B77D0"/>
    <w:rsid w:val="003D11F2"/>
    <w:rsid w:val="00420345"/>
    <w:rsid w:val="00436B62"/>
    <w:rsid w:val="0046490B"/>
    <w:rsid w:val="00477757"/>
    <w:rsid w:val="004B16C5"/>
    <w:rsid w:val="004E0BE6"/>
    <w:rsid w:val="004E7B18"/>
    <w:rsid w:val="004E7D4A"/>
    <w:rsid w:val="004F08C1"/>
    <w:rsid w:val="005312A5"/>
    <w:rsid w:val="005364ED"/>
    <w:rsid w:val="005453B4"/>
    <w:rsid w:val="00556570"/>
    <w:rsid w:val="00564AD7"/>
    <w:rsid w:val="00570F04"/>
    <w:rsid w:val="005975ED"/>
    <w:rsid w:val="005A3AD2"/>
    <w:rsid w:val="005A738C"/>
    <w:rsid w:val="005C5925"/>
    <w:rsid w:val="005D0658"/>
    <w:rsid w:val="005F1ED6"/>
    <w:rsid w:val="0062563F"/>
    <w:rsid w:val="006413B4"/>
    <w:rsid w:val="0064351F"/>
    <w:rsid w:val="0064791A"/>
    <w:rsid w:val="006765CE"/>
    <w:rsid w:val="006A4824"/>
    <w:rsid w:val="006F5242"/>
    <w:rsid w:val="007012E4"/>
    <w:rsid w:val="0070249A"/>
    <w:rsid w:val="00703C0E"/>
    <w:rsid w:val="00716A1F"/>
    <w:rsid w:val="00721AFE"/>
    <w:rsid w:val="00733B1C"/>
    <w:rsid w:val="007359B6"/>
    <w:rsid w:val="007649F7"/>
    <w:rsid w:val="00777E5F"/>
    <w:rsid w:val="0078066D"/>
    <w:rsid w:val="007A4A8C"/>
    <w:rsid w:val="007A7615"/>
    <w:rsid w:val="007B3159"/>
    <w:rsid w:val="007B41A0"/>
    <w:rsid w:val="007B47A6"/>
    <w:rsid w:val="007C1E4D"/>
    <w:rsid w:val="007C7417"/>
    <w:rsid w:val="007D51DF"/>
    <w:rsid w:val="007D757A"/>
    <w:rsid w:val="007F0A93"/>
    <w:rsid w:val="007F1625"/>
    <w:rsid w:val="007F1DDA"/>
    <w:rsid w:val="00805234"/>
    <w:rsid w:val="008169AF"/>
    <w:rsid w:val="0083723F"/>
    <w:rsid w:val="00857D5B"/>
    <w:rsid w:val="00861F0F"/>
    <w:rsid w:val="008A228E"/>
    <w:rsid w:val="008C111D"/>
    <w:rsid w:val="008D3637"/>
    <w:rsid w:val="008E1FA8"/>
    <w:rsid w:val="008F4BA2"/>
    <w:rsid w:val="0090090D"/>
    <w:rsid w:val="00903683"/>
    <w:rsid w:val="00936DCE"/>
    <w:rsid w:val="0093775F"/>
    <w:rsid w:val="009672A4"/>
    <w:rsid w:val="00981CC8"/>
    <w:rsid w:val="00986844"/>
    <w:rsid w:val="009A2C1C"/>
    <w:rsid w:val="009A3256"/>
    <w:rsid w:val="009A467B"/>
    <w:rsid w:val="009C050A"/>
    <w:rsid w:val="009D2B34"/>
    <w:rsid w:val="009E589C"/>
    <w:rsid w:val="00A0318B"/>
    <w:rsid w:val="00A16141"/>
    <w:rsid w:val="00A24BE3"/>
    <w:rsid w:val="00A343ED"/>
    <w:rsid w:val="00A540FD"/>
    <w:rsid w:val="00A55D1E"/>
    <w:rsid w:val="00A72818"/>
    <w:rsid w:val="00A73DB3"/>
    <w:rsid w:val="00A75429"/>
    <w:rsid w:val="00A906AD"/>
    <w:rsid w:val="00A96592"/>
    <w:rsid w:val="00AA429B"/>
    <w:rsid w:val="00AE7065"/>
    <w:rsid w:val="00B24019"/>
    <w:rsid w:val="00B31517"/>
    <w:rsid w:val="00B500A9"/>
    <w:rsid w:val="00B52224"/>
    <w:rsid w:val="00B5791B"/>
    <w:rsid w:val="00B82E17"/>
    <w:rsid w:val="00B83CDF"/>
    <w:rsid w:val="00B934B9"/>
    <w:rsid w:val="00BB15E0"/>
    <w:rsid w:val="00BB5C00"/>
    <w:rsid w:val="00C05841"/>
    <w:rsid w:val="00C24277"/>
    <w:rsid w:val="00C53153"/>
    <w:rsid w:val="00C5583F"/>
    <w:rsid w:val="00C80CB6"/>
    <w:rsid w:val="00C9156A"/>
    <w:rsid w:val="00CB2812"/>
    <w:rsid w:val="00CC0953"/>
    <w:rsid w:val="00CD032D"/>
    <w:rsid w:val="00CE5140"/>
    <w:rsid w:val="00CF3696"/>
    <w:rsid w:val="00D03EEE"/>
    <w:rsid w:val="00D26E55"/>
    <w:rsid w:val="00D34301"/>
    <w:rsid w:val="00D50A63"/>
    <w:rsid w:val="00D90252"/>
    <w:rsid w:val="00D91BF4"/>
    <w:rsid w:val="00D96B89"/>
    <w:rsid w:val="00DA0B59"/>
    <w:rsid w:val="00DA279B"/>
    <w:rsid w:val="00DE49A7"/>
    <w:rsid w:val="00DF2678"/>
    <w:rsid w:val="00E32B0D"/>
    <w:rsid w:val="00E375AA"/>
    <w:rsid w:val="00E464CC"/>
    <w:rsid w:val="00E47820"/>
    <w:rsid w:val="00E61AA8"/>
    <w:rsid w:val="00E757E1"/>
    <w:rsid w:val="00E97F73"/>
    <w:rsid w:val="00EB16D8"/>
    <w:rsid w:val="00EB41A2"/>
    <w:rsid w:val="00EC31F6"/>
    <w:rsid w:val="00ED383A"/>
    <w:rsid w:val="00EE5563"/>
    <w:rsid w:val="00EF62A9"/>
    <w:rsid w:val="00F16711"/>
    <w:rsid w:val="00F21A51"/>
    <w:rsid w:val="00F6380C"/>
    <w:rsid w:val="00F74224"/>
    <w:rsid w:val="00F85164"/>
    <w:rsid w:val="00FB58C2"/>
    <w:rsid w:val="00FC4C37"/>
    <w:rsid w:val="00FD24EA"/>
    <w:rsid w:val="00FD48A8"/>
    <w:rsid w:val="00FE0F54"/>
    <w:rsid w:val="00FF3060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E7D56"/>
  <w15:docId w15:val="{F1AEBA5A-BF3A-440C-9D59-0B9EA66D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paragraph" w:styleId="Heading2">
    <w:name w:val="heading 2"/>
    <w:aliases w:val="Headers"/>
    <w:basedOn w:val="Normal"/>
    <w:next w:val="Normal"/>
    <w:link w:val="Heading2Char"/>
    <w:uiPriority w:val="9"/>
    <w:unhideWhenUsed/>
    <w:qFormat/>
    <w:rsid w:val="00283F26"/>
    <w:pPr>
      <w:keepNext/>
      <w:keepLines/>
      <w:suppressAutoHyphens/>
      <w:spacing w:before="200" w:line="380" w:lineRule="exact"/>
      <w:outlineLvl w:val="1"/>
    </w:pPr>
    <w:rPr>
      <w:rFonts w:ascii="Arial" w:eastAsiaTheme="majorEastAsia" w:hAnsi="Arial" w:cstheme="majorBidi"/>
      <w:b/>
      <w:bCs/>
      <w:color w:val="E31F28"/>
      <w:sz w:val="3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8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4824"/>
  </w:style>
  <w:style w:type="paragraph" w:styleId="Footer">
    <w:name w:val="footer"/>
    <w:basedOn w:val="Normal"/>
    <w:link w:val="FooterChar"/>
    <w:uiPriority w:val="99"/>
    <w:unhideWhenUsed/>
    <w:rsid w:val="006A48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4824"/>
  </w:style>
  <w:style w:type="character" w:customStyle="1" w:styleId="Heading2Char">
    <w:name w:val="Heading 2 Char"/>
    <w:aliases w:val="Headers Char"/>
    <w:basedOn w:val="DefaultParagraphFont"/>
    <w:link w:val="Heading2"/>
    <w:uiPriority w:val="9"/>
    <w:rsid w:val="00283F26"/>
    <w:rPr>
      <w:rFonts w:ascii="Arial" w:eastAsiaTheme="majorEastAsia" w:hAnsi="Arial" w:cstheme="majorBidi"/>
      <w:b/>
      <w:bCs/>
      <w:color w:val="E31F28"/>
      <w:sz w:val="34"/>
      <w:szCs w:val="26"/>
    </w:rPr>
  </w:style>
  <w:style w:type="paragraph" w:styleId="NoSpacing">
    <w:name w:val="No Spacing"/>
    <w:link w:val="NoSpacingChar"/>
    <w:uiPriority w:val="1"/>
    <w:qFormat/>
    <w:rsid w:val="00283F26"/>
    <w:pPr>
      <w:suppressAutoHyphens/>
      <w:spacing w:after="0" w:line="240" w:lineRule="auto"/>
    </w:pPr>
    <w:rPr>
      <w:rFonts w:ascii="Arial" w:eastAsiaTheme="minorEastAsia" w:hAnsi="Arial"/>
      <w:sz w:val="18"/>
      <w:szCs w:val="24"/>
    </w:rPr>
  </w:style>
  <w:style w:type="character" w:styleId="Strong">
    <w:name w:val="Strong"/>
    <w:basedOn w:val="DefaultParagraphFont"/>
    <w:uiPriority w:val="22"/>
    <w:rsid w:val="00283F26"/>
    <w:rPr>
      <w:b/>
      <w:bCs/>
    </w:rPr>
  </w:style>
  <w:style w:type="paragraph" w:styleId="ListParagraph">
    <w:name w:val="List Paragraph"/>
    <w:basedOn w:val="Normal"/>
    <w:uiPriority w:val="34"/>
    <w:qFormat/>
    <w:rsid w:val="00283F26"/>
    <w:pPr>
      <w:suppressAutoHyphens/>
      <w:spacing w:before="240" w:after="240" w:line="280" w:lineRule="exact"/>
      <w:ind w:left="720"/>
      <w:contextualSpacing/>
    </w:pPr>
    <w:rPr>
      <w:rFonts w:ascii="Arial" w:eastAsiaTheme="minorEastAsia" w:hAnsi="Arial" w:cstheme="minorBidi"/>
      <w:sz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283F26"/>
    <w:rPr>
      <w:rFonts w:asciiTheme="minorHAnsi" w:eastAsiaTheme="minorEastAsia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F26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3F26"/>
    <w:rPr>
      <w:rFonts w:ascii="Arial" w:eastAsiaTheme="minorEastAsia" w:hAnsi="Arial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3F2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97F7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0658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D0658"/>
    <w:rPr>
      <w:i/>
      <w:iCs/>
    </w:rPr>
  </w:style>
  <w:style w:type="character" w:customStyle="1" w:styleId="apple-tab-span">
    <w:name w:val="apple-tab-span"/>
    <w:basedOn w:val="DefaultParagraphFont"/>
    <w:rsid w:val="00070807"/>
  </w:style>
  <w:style w:type="character" w:styleId="Hyperlink">
    <w:name w:val="Hyperlink"/>
    <w:basedOn w:val="DefaultParagraphFont"/>
    <w:uiPriority w:val="99"/>
    <w:unhideWhenUsed/>
    <w:rsid w:val="00570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F0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C00"/>
    <w:rPr>
      <w:rFonts w:ascii="Times New Roman" w:eastAsia="Calibri" w:hAnsi="Times New Roman" w:cs="Times New Roman"/>
      <w:b/>
      <w:bCs/>
      <w:sz w:val="20"/>
      <w:szCs w:val="20"/>
      <w:lang w:val="en-CA"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C00"/>
    <w:rPr>
      <w:rFonts w:ascii="Times New Roman" w:eastAsia="Calibri" w:hAnsi="Times New Roman" w:cs="Times New Roman"/>
      <w:b/>
      <w:bCs/>
      <w:sz w:val="20"/>
      <w:szCs w:val="20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6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981C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character" w:customStyle="1" w:styleId="cf01">
    <w:name w:val="cf01"/>
    <w:basedOn w:val="DefaultParagraphFont"/>
    <w:rsid w:val="00C2427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er.ludlow@acadiau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thics.gc.ca/eng/tcps2-eptc2_2018_chapter9-chapitre9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office@acadiau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F172D3383C94DAFFC11309166F55D" ma:contentTypeVersion="11" ma:contentTypeDescription="Create a new document." ma:contentTypeScope="" ma:versionID="069c00123ab9b33944b63566ac35152e">
  <xsd:schema xmlns:xsd="http://www.w3.org/2001/XMLSchema" xmlns:xs="http://www.w3.org/2001/XMLSchema" xmlns:p="http://schemas.microsoft.com/office/2006/metadata/properties" xmlns:ns3="2df0672f-906b-4d8a-8c3c-79fe8f0ca8e2" xmlns:ns4="84cbf5d7-8e69-464a-94d8-80e46f1f0c01" targetNamespace="http://schemas.microsoft.com/office/2006/metadata/properties" ma:root="true" ma:fieldsID="0e9ac3c5f6b6b9c7f83f56ba2196bb99" ns3:_="" ns4:_="">
    <xsd:import namespace="2df0672f-906b-4d8a-8c3c-79fe8f0ca8e2"/>
    <xsd:import namespace="84cbf5d7-8e69-464a-94d8-80e46f1f0c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0672f-906b-4d8a-8c3c-79fe8f0ca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f5d7-8e69-464a-94d8-80e46f1f0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cbf5d7-8e69-464a-94d8-80e46f1f0c0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4C361-C7BD-4CF0-876F-6B4F44F38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0672f-906b-4d8a-8c3c-79fe8f0ca8e2"/>
    <ds:schemaRef ds:uri="84cbf5d7-8e69-464a-94d8-80e46f1f0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96213-5B3B-43A6-A2C2-341622A3D5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E16F73-A915-4004-935E-DD970BAEBC20}">
  <ds:schemaRefs>
    <ds:schemaRef ds:uri="http://schemas.microsoft.com/office/2006/metadata/properties"/>
    <ds:schemaRef ds:uri="http://schemas.microsoft.com/office/infopath/2007/PartnerControls"/>
    <ds:schemaRef ds:uri="84cbf5d7-8e69-464a-94d8-80e46f1f0c01"/>
  </ds:schemaRefs>
</ds:datastoreItem>
</file>

<file path=customXml/itemProps4.xml><?xml version="1.0" encoding="utf-8"?>
<ds:datastoreItem xmlns:ds="http://schemas.openxmlformats.org/officeDocument/2006/customXml" ds:itemID="{8F6197FF-DC5E-4AB4-91D5-056A77383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5949</Characters>
  <Application>Microsoft Office Word</Application>
  <DocSecurity>4</DocSecurity>
  <Lines>79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Sweeney</dc:creator>
  <cp:keywords/>
  <dc:description/>
  <cp:lastModifiedBy>Peter Ludlow</cp:lastModifiedBy>
  <cp:revision>2</cp:revision>
  <cp:lastPrinted>2021-08-27T22:47:00Z</cp:lastPrinted>
  <dcterms:created xsi:type="dcterms:W3CDTF">2023-04-25T18:13:00Z</dcterms:created>
  <dcterms:modified xsi:type="dcterms:W3CDTF">2023-04-25T18:13:00Z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0x0101004ECF172D3383C94DAFFC11309166F55D</vt:lpwstr>
  </property>
</Properties>
</file>