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3E0B" w14:textId="77777777" w:rsidR="000C4BD0" w:rsidRDefault="000C4BD0" w:rsidP="000C4BD0">
      <w:pPr>
        <w:pStyle w:val="Default"/>
        <w:jc w:val="center"/>
        <w:rPr>
          <w:sz w:val="22"/>
          <w:szCs w:val="22"/>
        </w:rPr>
      </w:pPr>
      <w:bookmarkStart w:id="0" w:name="_GoBack"/>
      <w:bookmarkEnd w:id="0"/>
      <w:r>
        <w:rPr>
          <w:sz w:val="22"/>
          <w:szCs w:val="22"/>
        </w:rPr>
        <w:t xml:space="preserve">ACADIA UNIVERSITY OCCUPATIONAL HEALTH &amp; SAFETY </w:t>
      </w:r>
    </w:p>
    <w:p w14:paraId="0A84F20F" w14:textId="77777777" w:rsidR="000C4BD0" w:rsidRDefault="000C4BD0" w:rsidP="000C4BD0">
      <w:pPr>
        <w:pStyle w:val="Default"/>
        <w:jc w:val="center"/>
        <w:rPr>
          <w:b/>
          <w:bCs/>
          <w:i/>
          <w:iCs/>
          <w:sz w:val="22"/>
          <w:szCs w:val="22"/>
        </w:rPr>
      </w:pPr>
      <w:r>
        <w:rPr>
          <w:b/>
          <w:bCs/>
          <w:i/>
          <w:iCs/>
          <w:sz w:val="22"/>
          <w:szCs w:val="22"/>
        </w:rPr>
        <w:t xml:space="preserve">Meeting Minutes </w:t>
      </w:r>
    </w:p>
    <w:p w14:paraId="2946D68F" w14:textId="6047A366" w:rsidR="000C4BD0" w:rsidRDefault="000C4BD0" w:rsidP="000C4BD0">
      <w:pPr>
        <w:pStyle w:val="Default"/>
        <w:jc w:val="center"/>
        <w:rPr>
          <w:b/>
          <w:bCs/>
          <w:sz w:val="22"/>
          <w:szCs w:val="22"/>
        </w:rPr>
      </w:pPr>
      <w:r>
        <w:rPr>
          <w:b/>
          <w:bCs/>
          <w:sz w:val="22"/>
          <w:szCs w:val="22"/>
        </w:rPr>
        <w:t xml:space="preserve">DATE: </w:t>
      </w:r>
      <w:r w:rsidR="000D37EE">
        <w:rPr>
          <w:b/>
          <w:bCs/>
          <w:sz w:val="22"/>
          <w:szCs w:val="22"/>
        </w:rPr>
        <w:t>July 26</w:t>
      </w:r>
      <w:r>
        <w:rPr>
          <w:b/>
          <w:bCs/>
          <w:sz w:val="22"/>
          <w:szCs w:val="22"/>
        </w:rPr>
        <w:t xml:space="preserve">, 2017 </w:t>
      </w:r>
    </w:p>
    <w:p w14:paraId="1DA1ECC4" w14:textId="77777777" w:rsidR="000C4BD0" w:rsidRDefault="000C4BD0" w:rsidP="000C4BD0">
      <w:pPr>
        <w:pStyle w:val="Default"/>
        <w:jc w:val="center"/>
        <w:rPr>
          <w:b/>
          <w:bCs/>
          <w:sz w:val="22"/>
          <w:szCs w:val="22"/>
        </w:rPr>
      </w:pPr>
      <w:r>
        <w:rPr>
          <w:b/>
          <w:bCs/>
          <w:sz w:val="22"/>
          <w:szCs w:val="22"/>
        </w:rPr>
        <w:t xml:space="preserve">TIME: 9:30 – 11:00 AM </w:t>
      </w:r>
    </w:p>
    <w:p w14:paraId="6804D33F" w14:textId="77777777" w:rsidR="000C4BD0" w:rsidRDefault="000C4BD0" w:rsidP="000C4BD0">
      <w:pPr>
        <w:pStyle w:val="Default"/>
        <w:jc w:val="center"/>
        <w:rPr>
          <w:b/>
          <w:bCs/>
          <w:sz w:val="22"/>
          <w:szCs w:val="22"/>
        </w:rPr>
      </w:pPr>
      <w:r>
        <w:rPr>
          <w:b/>
          <w:bCs/>
          <w:sz w:val="22"/>
          <w:szCs w:val="22"/>
        </w:rPr>
        <w:t>LOCATION: KCIC Seminar Room</w:t>
      </w:r>
    </w:p>
    <w:p w14:paraId="1C2912FF" w14:textId="77777777" w:rsidR="000C4BD0" w:rsidRDefault="000C4BD0" w:rsidP="000C4BD0">
      <w:pPr>
        <w:pStyle w:val="Default"/>
        <w:jc w:val="center"/>
        <w:rPr>
          <w:sz w:val="22"/>
          <w:szCs w:val="22"/>
        </w:rPr>
      </w:pPr>
    </w:p>
    <w:p w14:paraId="6ECA84D2" w14:textId="77777777" w:rsidR="000C4BD0" w:rsidRDefault="000C4BD0" w:rsidP="000C4BD0">
      <w:pPr>
        <w:pStyle w:val="Default"/>
        <w:rPr>
          <w:sz w:val="22"/>
          <w:szCs w:val="22"/>
        </w:rPr>
      </w:pPr>
      <w:r>
        <w:rPr>
          <w:b/>
          <w:bCs/>
          <w:sz w:val="22"/>
          <w:szCs w:val="22"/>
        </w:rPr>
        <w:t xml:space="preserve">Present: </w:t>
      </w:r>
      <w:r>
        <w:rPr>
          <w:b/>
          <w:bCs/>
          <w:sz w:val="22"/>
          <w:szCs w:val="22"/>
        </w:rPr>
        <w:tab/>
      </w:r>
      <w:r>
        <w:rPr>
          <w:sz w:val="22"/>
          <w:szCs w:val="22"/>
        </w:rPr>
        <w:t xml:space="preserve">Sue Conlan, Instructor, Nutrition, AUFA Rep (Co-Chair) </w:t>
      </w:r>
    </w:p>
    <w:p w14:paraId="6A56515D" w14:textId="77777777" w:rsidR="000C4BD0" w:rsidRDefault="000C4BD0" w:rsidP="000C4BD0">
      <w:pPr>
        <w:pStyle w:val="Default"/>
        <w:ind w:left="720" w:firstLine="720"/>
        <w:rPr>
          <w:sz w:val="22"/>
          <w:szCs w:val="22"/>
        </w:rPr>
      </w:pPr>
      <w:r>
        <w:rPr>
          <w:sz w:val="22"/>
          <w:szCs w:val="22"/>
        </w:rPr>
        <w:t xml:space="preserve">Judy Noel Walsh, Manager, Scholarships and Financial Assistance, AUPAT Rep </w:t>
      </w:r>
    </w:p>
    <w:p w14:paraId="0C7C5E57" w14:textId="77777777" w:rsidR="000C4BD0" w:rsidRDefault="000C4BD0" w:rsidP="000C4BD0">
      <w:pPr>
        <w:pStyle w:val="Default"/>
        <w:ind w:left="720" w:firstLine="720"/>
        <w:rPr>
          <w:sz w:val="22"/>
          <w:szCs w:val="22"/>
        </w:rPr>
      </w:pPr>
      <w:r>
        <w:rPr>
          <w:sz w:val="22"/>
          <w:szCs w:val="22"/>
        </w:rPr>
        <w:t xml:space="preserve">Derek Parker, General Manager, Physical Plant (ex-officio) </w:t>
      </w:r>
    </w:p>
    <w:p w14:paraId="1A3BE542" w14:textId="77777777" w:rsidR="000C4BD0" w:rsidRDefault="000C4BD0" w:rsidP="000C4BD0">
      <w:pPr>
        <w:pStyle w:val="Default"/>
        <w:ind w:left="720" w:firstLine="720"/>
        <w:rPr>
          <w:sz w:val="22"/>
          <w:szCs w:val="22"/>
        </w:rPr>
      </w:pPr>
      <w:r>
        <w:rPr>
          <w:sz w:val="22"/>
          <w:szCs w:val="22"/>
        </w:rPr>
        <w:t xml:space="preserve">Chad Schrader, Shift Supervisor &amp; OH&amp;S Coordinator, Safety &amp; Security </w:t>
      </w:r>
    </w:p>
    <w:p w14:paraId="06D6CA8E" w14:textId="77777777" w:rsidR="000C4BD0" w:rsidRDefault="000C4BD0" w:rsidP="000C4BD0">
      <w:pPr>
        <w:pStyle w:val="Default"/>
        <w:ind w:left="720" w:firstLine="720"/>
        <w:rPr>
          <w:sz w:val="22"/>
          <w:szCs w:val="22"/>
        </w:rPr>
      </w:pPr>
      <w:r>
        <w:rPr>
          <w:sz w:val="22"/>
          <w:szCs w:val="22"/>
        </w:rPr>
        <w:t>Nadine Wilson, Administrative Coordinator &amp; Operations Support, Safety &amp; Security</w:t>
      </w:r>
    </w:p>
    <w:p w14:paraId="79255830" w14:textId="77777777" w:rsidR="000C4BD0" w:rsidRDefault="000C4BD0" w:rsidP="000C4BD0">
      <w:pPr>
        <w:pStyle w:val="Default"/>
        <w:rPr>
          <w:sz w:val="22"/>
          <w:szCs w:val="22"/>
        </w:rPr>
      </w:pPr>
      <w:r>
        <w:rPr>
          <w:b/>
          <w:bCs/>
          <w:sz w:val="22"/>
          <w:szCs w:val="22"/>
        </w:rPr>
        <w:tab/>
      </w:r>
      <w:r>
        <w:rPr>
          <w:b/>
          <w:bCs/>
          <w:sz w:val="22"/>
          <w:szCs w:val="22"/>
        </w:rPr>
        <w:tab/>
      </w:r>
      <w:r>
        <w:rPr>
          <w:sz w:val="22"/>
          <w:szCs w:val="22"/>
        </w:rPr>
        <w:t xml:space="preserve">Suzanne Stewart, KCIC Environmental Center, SEIU Representative </w:t>
      </w:r>
    </w:p>
    <w:p w14:paraId="28B528E4" w14:textId="77777777" w:rsidR="000C4BD0" w:rsidRDefault="000C4BD0" w:rsidP="000C4BD0">
      <w:pPr>
        <w:pStyle w:val="Default"/>
        <w:ind w:left="720" w:firstLine="720"/>
        <w:rPr>
          <w:sz w:val="22"/>
          <w:szCs w:val="22"/>
        </w:rPr>
      </w:pPr>
      <w:r>
        <w:rPr>
          <w:sz w:val="22"/>
          <w:szCs w:val="22"/>
        </w:rPr>
        <w:t xml:space="preserve">Richard Johnson, Coordinator, Facilities and Operation, Administration Rep </w:t>
      </w:r>
    </w:p>
    <w:p w14:paraId="48EE8B9E" w14:textId="2EE4C614" w:rsidR="000C4BD0" w:rsidRDefault="000C4BD0" w:rsidP="000C4BD0">
      <w:pPr>
        <w:pStyle w:val="Default"/>
        <w:ind w:left="720" w:firstLine="720"/>
        <w:rPr>
          <w:sz w:val="22"/>
          <w:szCs w:val="22"/>
        </w:rPr>
      </w:pPr>
      <w:r>
        <w:rPr>
          <w:sz w:val="22"/>
          <w:szCs w:val="22"/>
        </w:rPr>
        <w:t xml:space="preserve">Laura Miller, Manager, </w:t>
      </w:r>
      <w:r w:rsidR="000D37EE">
        <w:rPr>
          <w:sz w:val="22"/>
          <w:szCs w:val="22"/>
        </w:rPr>
        <w:t>Chartwell’s</w:t>
      </w:r>
    </w:p>
    <w:p w14:paraId="026F0F9C" w14:textId="77777777" w:rsidR="000C4BD0" w:rsidRDefault="000C4BD0" w:rsidP="000C4BD0">
      <w:pPr>
        <w:pStyle w:val="Default"/>
        <w:rPr>
          <w:b/>
          <w:bCs/>
          <w:sz w:val="22"/>
          <w:szCs w:val="22"/>
        </w:rPr>
      </w:pPr>
    </w:p>
    <w:p w14:paraId="79B673AA" w14:textId="77777777" w:rsidR="000C4BD0" w:rsidRDefault="000C4BD0" w:rsidP="000C4BD0">
      <w:pPr>
        <w:pStyle w:val="Default"/>
        <w:rPr>
          <w:sz w:val="22"/>
          <w:szCs w:val="22"/>
        </w:rPr>
      </w:pPr>
      <w:r>
        <w:rPr>
          <w:b/>
          <w:bCs/>
          <w:sz w:val="22"/>
          <w:szCs w:val="22"/>
        </w:rPr>
        <w:t xml:space="preserve">Regrets: </w:t>
      </w:r>
      <w:r>
        <w:rPr>
          <w:b/>
          <w:bCs/>
          <w:sz w:val="22"/>
          <w:szCs w:val="22"/>
        </w:rPr>
        <w:tab/>
      </w:r>
      <w:r>
        <w:rPr>
          <w:sz w:val="22"/>
          <w:szCs w:val="22"/>
        </w:rPr>
        <w:t xml:space="preserve">Garry McIver, Coordinator, Purchasing Services, Bus Office, Administration Rep </w:t>
      </w:r>
    </w:p>
    <w:p w14:paraId="6780301A" w14:textId="77777777" w:rsidR="000C4BD0" w:rsidRDefault="000C4BD0" w:rsidP="000C4BD0">
      <w:pPr>
        <w:pStyle w:val="Default"/>
        <w:ind w:left="720" w:firstLine="720"/>
        <w:rPr>
          <w:sz w:val="22"/>
          <w:szCs w:val="22"/>
        </w:rPr>
      </w:pPr>
      <w:r>
        <w:rPr>
          <w:sz w:val="22"/>
          <w:szCs w:val="22"/>
        </w:rPr>
        <w:t xml:space="preserve">Marcel Falkenham, Director of Facilities (ex-officio) </w:t>
      </w:r>
    </w:p>
    <w:p w14:paraId="3BC24337" w14:textId="77777777" w:rsidR="000C4BD0" w:rsidRDefault="000C4BD0" w:rsidP="000C4BD0">
      <w:pPr>
        <w:pStyle w:val="Default"/>
        <w:ind w:left="720" w:firstLine="720"/>
        <w:rPr>
          <w:sz w:val="22"/>
          <w:szCs w:val="22"/>
        </w:rPr>
      </w:pPr>
      <w:r>
        <w:rPr>
          <w:sz w:val="22"/>
          <w:szCs w:val="22"/>
        </w:rPr>
        <w:t xml:space="preserve">Teri Gullon, Instructor, Chemistry, AUFA Rep </w:t>
      </w:r>
    </w:p>
    <w:p w14:paraId="269972CB" w14:textId="77777777" w:rsidR="000C4BD0" w:rsidRDefault="000C4BD0" w:rsidP="000C4BD0">
      <w:pPr>
        <w:pStyle w:val="Default"/>
        <w:ind w:left="720" w:firstLine="720"/>
        <w:rPr>
          <w:sz w:val="22"/>
          <w:szCs w:val="22"/>
        </w:rPr>
      </w:pPr>
      <w:r>
        <w:rPr>
          <w:sz w:val="22"/>
          <w:szCs w:val="22"/>
        </w:rPr>
        <w:t xml:space="preserve">Ann Myers, Cataloguing, Vaughan Memorial Library, SEIU Rep </w:t>
      </w:r>
    </w:p>
    <w:p w14:paraId="67D5991B" w14:textId="77777777" w:rsidR="000C4BD0" w:rsidRDefault="000C4BD0" w:rsidP="000C4BD0">
      <w:pPr>
        <w:pStyle w:val="Default"/>
        <w:ind w:left="720" w:firstLine="720"/>
        <w:rPr>
          <w:sz w:val="22"/>
          <w:szCs w:val="22"/>
        </w:rPr>
      </w:pPr>
      <w:r>
        <w:rPr>
          <w:sz w:val="22"/>
          <w:szCs w:val="22"/>
        </w:rPr>
        <w:t xml:space="preserve">Patrick Difford, Director, Safety and Security (ex-officio) </w:t>
      </w:r>
    </w:p>
    <w:p w14:paraId="085F85F7" w14:textId="77777777" w:rsidR="000C4BD0" w:rsidRDefault="000C4BD0" w:rsidP="000C4BD0">
      <w:pPr>
        <w:pStyle w:val="Default"/>
        <w:ind w:left="720" w:firstLine="720"/>
        <w:rPr>
          <w:sz w:val="22"/>
          <w:szCs w:val="22"/>
        </w:rPr>
      </w:pPr>
      <w:r>
        <w:rPr>
          <w:sz w:val="22"/>
          <w:szCs w:val="22"/>
        </w:rPr>
        <w:t xml:space="preserve">James Sanford, Executive Director, Student Services, Administration Rep (Co-Chair) </w:t>
      </w:r>
    </w:p>
    <w:p w14:paraId="53A31073" w14:textId="77777777" w:rsidR="000C4BD0" w:rsidRDefault="000C4BD0" w:rsidP="000C4BD0">
      <w:pPr>
        <w:pStyle w:val="Default"/>
        <w:ind w:left="720" w:firstLine="720"/>
        <w:rPr>
          <w:sz w:val="22"/>
          <w:szCs w:val="22"/>
        </w:rPr>
      </w:pPr>
      <w:r>
        <w:rPr>
          <w:sz w:val="22"/>
          <w:szCs w:val="22"/>
        </w:rPr>
        <w:t xml:space="preserve">Greg Deveau, Manager, Technology Consulting, Tech Services, AUPAT Rep </w:t>
      </w:r>
    </w:p>
    <w:p w14:paraId="31BADCB3" w14:textId="77777777" w:rsidR="000C4BD0" w:rsidRDefault="000C4BD0" w:rsidP="000C4BD0">
      <w:pPr>
        <w:pStyle w:val="Default"/>
        <w:ind w:left="720" w:firstLine="720"/>
        <w:rPr>
          <w:sz w:val="22"/>
          <w:szCs w:val="22"/>
        </w:rPr>
      </w:pPr>
      <w:r>
        <w:rPr>
          <w:sz w:val="22"/>
          <w:szCs w:val="22"/>
        </w:rPr>
        <w:t xml:space="preserve">Eveline DeSchiffart, Executive Assistant, Acadia Divinity College </w:t>
      </w:r>
    </w:p>
    <w:p w14:paraId="68B19F75" w14:textId="77777777" w:rsidR="000C4BD0" w:rsidRDefault="000C4BD0" w:rsidP="000C4BD0">
      <w:pPr>
        <w:pStyle w:val="Default"/>
        <w:rPr>
          <w:sz w:val="22"/>
          <w:szCs w:val="22"/>
        </w:rPr>
      </w:pPr>
    </w:p>
    <w:p w14:paraId="013F42F2" w14:textId="77777777" w:rsidR="000C4BD0" w:rsidRDefault="000C4BD0" w:rsidP="000C4BD0">
      <w:pPr>
        <w:pStyle w:val="Default"/>
        <w:rPr>
          <w:sz w:val="22"/>
          <w:szCs w:val="22"/>
        </w:rPr>
      </w:pPr>
      <w:r>
        <w:rPr>
          <w:sz w:val="22"/>
          <w:szCs w:val="22"/>
        </w:rPr>
        <w:t xml:space="preserve">1. The meeting was called to order at 9:41 a.m. </w:t>
      </w:r>
    </w:p>
    <w:p w14:paraId="72F7DF8E" w14:textId="77777777" w:rsidR="000C4BD0" w:rsidRDefault="000C4BD0" w:rsidP="000C4BD0">
      <w:pPr>
        <w:pStyle w:val="Default"/>
        <w:rPr>
          <w:sz w:val="22"/>
          <w:szCs w:val="22"/>
        </w:rPr>
      </w:pPr>
      <w:r>
        <w:rPr>
          <w:sz w:val="22"/>
          <w:szCs w:val="22"/>
        </w:rPr>
        <w:t>2. The minutes of the June 21 2017 meeting were deferred to August meeting.</w:t>
      </w:r>
    </w:p>
    <w:p w14:paraId="2A4839C8" w14:textId="77777777" w:rsidR="000C4BD0" w:rsidRDefault="000C4BD0" w:rsidP="000C4BD0">
      <w:pPr>
        <w:pStyle w:val="Default"/>
        <w:rPr>
          <w:sz w:val="22"/>
          <w:szCs w:val="22"/>
        </w:rPr>
      </w:pPr>
    </w:p>
    <w:p w14:paraId="2FDD81F4" w14:textId="77777777" w:rsidR="000C4BD0" w:rsidRDefault="000C4BD0" w:rsidP="000C4BD0">
      <w:pPr>
        <w:pStyle w:val="Default"/>
        <w:rPr>
          <w:b/>
          <w:bCs/>
          <w:sz w:val="22"/>
          <w:szCs w:val="22"/>
        </w:rPr>
      </w:pPr>
      <w:r>
        <w:rPr>
          <w:b/>
          <w:bCs/>
          <w:sz w:val="22"/>
          <w:szCs w:val="22"/>
        </w:rPr>
        <w:t xml:space="preserve">3. Ongoing Business </w:t>
      </w:r>
    </w:p>
    <w:p w14:paraId="5FCF2E61" w14:textId="145F33FB" w:rsidR="000C4BD0" w:rsidRDefault="000C4BD0" w:rsidP="000C4BD0">
      <w:pPr>
        <w:pStyle w:val="Default"/>
        <w:rPr>
          <w:bCs/>
          <w:sz w:val="22"/>
          <w:szCs w:val="22"/>
        </w:rPr>
      </w:pPr>
      <w:r>
        <w:rPr>
          <w:b/>
          <w:bCs/>
          <w:sz w:val="22"/>
          <w:szCs w:val="22"/>
        </w:rPr>
        <w:t xml:space="preserve">JOHSC </w:t>
      </w:r>
      <w:r w:rsidR="000D37EE">
        <w:rPr>
          <w:b/>
          <w:bCs/>
          <w:sz w:val="22"/>
          <w:szCs w:val="22"/>
        </w:rPr>
        <w:t>Representation</w:t>
      </w:r>
      <w:r w:rsidR="000D37EE">
        <w:rPr>
          <w:bCs/>
          <w:sz w:val="22"/>
          <w:szCs w:val="22"/>
        </w:rPr>
        <w:t>:</w:t>
      </w:r>
      <w:r>
        <w:rPr>
          <w:bCs/>
          <w:sz w:val="22"/>
          <w:szCs w:val="22"/>
        </w:rPr>
        <w:t xml:space="preserve"> Laura Miller has joined the Committee as a representative for </w:t>
      </w:r>
      <w:r w:rsidR="000D37EE">
        <w:rPr>
          <w:bCs/>
          <w:sz w:val="22"/>
          <w:szCs w:val="22"/>
        </w:rPr>
        <w:t>Chartwell’s</w:t>
      </w:r>
      <w:r>
        <w:rPr>
          <w:bCs/>
          <w:sz w:val="22"/>
          <w:szCs w:val="22"/>
        </w:rPr>
        <w:t xml:space="preserve"> Food Services.  ASU has indicated they have their own JOHSC and therefore have not assigned a representative to the Acadia JOHSC</w:t>
      </w:r>
    </w:p>
    <w:p w14:paraId="2A3316AE" w14:textId="77777777" w:rsidR="000C4BD0" w:rsidRDefault="000C4BD0" w:rsidP="000C4BD0">
      <w:pPr>
        <w:pStyle w:val="Default"/>
        <w:ind w:left="720"/>
        <w:rPr>
          <w:sz w:val="22"/>
          <w:szCs w:val="22"/>
        </w:rPr>
      </w:pPr>
    </w:p>
    <w:p w14:paraId="04F9EA14" w14:textId="77777777" w:rsidR="000C4BD0" w:rsidRDefault="000C4BD0" w:rsidP="000C4BD0">
      <w:pPr>
        <w:pStyle w:val="Default"/>
        <w:rPr>
          <w:b/>
          <w:bCs/>
          <w:sz w:val="22"/>
          <w:szCs w:val="22"/>
        </w:rPr>
      </w:pPr>
      <w:r>
        <w:rPr>
          <w:b/>
          <w:bCs/>
          <w:sz w:val="22"/>
          <w:szCs w:val="22"/>
        </w:rPr>
        <w:t>4.. New Business</w:t>
      </w:r>
    </w:p>
    <w:p w14:paraId="0295C514" w14:textId="3AEC8DA6" w:rsidR="000C4BD0" w:rsidRDefault="000C4BD0" w:rsidP="000C4BD0">
      <w:pPr>
        <w:pStyle w:val="Default"/>
        <w:rPr>
          <w:bCs/>
          <w:sz w:val="22"/>
          <w:szCs w:val="22"/>
        </w:rPr>
      </w:pPr>
      <w:r>
        <w:rPr>
          <w:b/>
          <w:bCs/>
          <w:sz w:val="22"/>
          <w:szCs w:val="22"/>
        </w:rPr>
        <w:t xml:space="preserve">Building Manager Roles: </w:t>
      </w:r>
      <w:r>
        <w:rPr>
          <w:bCs/>
          <w:sz w:val="22"/>
          <w:szCs w:val="22"/>
        </w:rPr>
        <w:t xml:space="preserve">Building Managers to take on a more </w:t>
      </w:r>
      <w:r w:rsidR="000D37EE">
        <w:rPr>
          <w:bCs/>
          <w:sz w:val="22"/>
          <w:szCs w:val="22"/>
        </w:rPr>
        <w:t>prominent</w:t>
      </w:r>
      <w:r>
        <w:rPr>
          <w:bCs/>
          <w:sz w:val="22"/>
          <w:szCs w:val="22"/>
        </w:rPr>
        <w:t xml:space="preserve"> role with regards to Communicating OHS reports to Safety &amp; Security; especially in areas where there </w:t>
      </w:r>
      <w:r w:rsidR="000D37EE">
        <w:rPr>
          <w:bCs/>
          <w:sz w:val="22"/>
          <w:szCs w:val="22"/>
        </w:rPr>
        <w:t>is</w:t>
      </w:r>
      <w:r>
        <w:rPr>
          <w:bCs/>
          <w:sz w:val="22"/>
          <w:szCs w:val="22"/>
        </w:rPr>
        <w:t xml:space="preserve"> heavy construction such as Huggins and Elliott as well as areas where we have chemical storage. </w:t>
      </w:r>
    </w:p>
    <w:p w14:paraId="46B65281" w14:textId="77777777" w:rsidR="000C4BD0" w:rsidRDefault="000C4BD0" w:rsidP="000C4BD0">
      <w:pPr>
        <w:pStyle w:val="Default"/>
        <w:rPr>
          <w:bCs/>
          <w:sz w:val="22"/>
          <w:szCs w:val="22"/>
        </w:rPr>
      </w:pPr>
      <w:r>
        <w:rPr>
          <w:bCs/>
          <w:sz w:val="22"/>
          <w:szCs w:val="22"/>
          <w:u w:val="single"/>
        </w:rPr>
        <w:t xml:space="preserve">Action: </w:t>
      </w:r>
      <w:r>
        <w:rPr>
          <w:bCs/>
          <w:sz w:val="22"/>
          <w:szCs w:val="22"/>
        </w:rPr>
        <w:t xml:space="preserve"> Chad to communicate to BM and get feedback.</w:t>
      </w:r>
    </w:p>
    <w:p w14:paraId="5B87E838" w14:textId="77777777" w:rsidR="000C4BD0" w:rsidRDefault="000C4BD0" w:rsidP="000C4BD0">
      <w:pPr>
        <w:pStyle w:val="Default"/>
        <w:rPr>
          <w:bCs/>
          <w:sz w:val="22"/>
          <w:szCs w:val="22"/>
        </w:rPr>
      </w:pPr>
    </w:p>
    <w:p w14:paraId="07E49685" w14:textId="078C453B" w:rsidR="000C4BD0" w:rsidRDefault="000C4BD0" w:rsidP="000C4BD0">
      <w:pPr>
        <w:pStyle w:val="Default"/>
        <w:rPr>
          <w:bCs/>
          <w:sz w:val="22"/>
          <w:szCs w:val="22"/>
        </w:rPr>
      </w:pPr>
      <w:r>
        <w:rPr>
          <w:b/>
          <w:bCs/>
          <w:sz w:val="22"/>
          <w:szCs w:val="22"/>
        </w:rPr>
        <w:t xml:space="preserve">Active Bee Hives: </w:t>
      </w:r>
      <w:r>
        <w:rPr>
          <w:bCs/>
          <w:sz w:val="22"/>
          <w:szCs w:val="22"/>
        </w:rPr>
        <w:t xml:space="preserve"> Jodi Noiles, Sustainability Coordinator, has indicated that the Community </w:t>
      </w:r>
      <w:r w:rsidR="000D37EE">
        <w:rPr>
          <w:bCs/>
          <w:sz w:val="22"/>
          <w:szCs w:val="22"/>
        </w:rPr>
        <w:t>Farm is</w:t>
      </w:r>
      <w:r>
        <w:rPr>
          <w:bCs/>
          <w:sz w:val="22"/>
          <w:szCs w:val="22"/>
        </w:rPr>
        <w:t xml:space="preserve"> setting up a honey bee hive which will house approximately 10,000 honey bees. Safety protocols have been set up in the </w:t>
      </w:r>
      <w:r w:rsidR="000D37EE">
        <w:rPr>
          <w:bCs/>
          <w:sz w:val="22"/>
          <w:szCs w:val="22"/>
        </w:rPr>
        <w:t>area such</w:t>
      </w:r>
      <w:r>
        <w:rPr>
          <w:bCs/>
          <w:sz w:val="22"/>
          <w:szCs w:val="22"/>
        </w:rPr>
        <w:t xml:space="preserve"> as proper fencing erected around the </w:t>
      </w:r>
      <w:r w:rsidR="000D37EE">
        <w:rPr>
          <w:bCs/>
          <w:sz w:val="22"/>
          <w:szCs w:val="22"/>
        </w:rPr>
        <w:t>hives; signage</w:t>
      </w:r>
      <w:r>
        <w:rPr>
          <w:bCs/>
          <w:sz w:val="22"/>
          <w:szCs w:val="22"/>
        </w:rPr>
        <w:t xml:space="preserve"> “Active Bee Hive Area”; and trained staff. A local bee keeper is </w:t>
      </w:r>
      <w:r w:rsidR="000D37EE">
        <w:rPr>
          <w:bCs/>
          <w:sz w:val="22"/>
          <w:szCs w:val="22"/>
        </w:rPr>
        <w:t>on call</w:t>
      </w:r>
      <w:r>
        <w:rPr>
          <w:bCs/>
          <w:sz w:val="22"/>
          <w:szCs w:val="22"/>
        </w:rPr>
        <w:t xml:space="preserve"> to deal with any potential swarms, proper bee suits have been purchased. First Aid kit secured with epi pen, training for staff and </w:t>
      </w:r>
      <w:r w:rsidR="000D37EE">
        <w:rPr>
          <w:bCs/>
          <w:sz w:val="22"/>
          <w:szCs w:val="22"/>
        </w:rPr>
        <w:t>policies put</w:t>
      </w:r>
      <w:r>
        <w:rPr>
          <w:bCs/>
          <w:sz w:val="22"/>
          <w:szCs w:val="22"/>
        </w:rPr>
        <w:t xml:space="preserve"> in place. </w:t>
      </w:r>
      <w:r>
        <w:rPr>
          <w:bCs/>
          <w:sz w:val="22"/>
          <w:szCs w:val="22"/>
          <w:u w:val="single"/>
        </w:rPr>
        <w:t>Action</w:t>
      </w:r>
      <w:r>
        <w:rPr>
          <w:bCs/>
          <w:sz w:val="22"/>
          <w:szCs w:val="22"/>
        </w:rPr>
        <w:t xml:space="preserve">: Chad and Patrick to review policy with Jodi. </w:t>
      </w:r>
    </w:p>
    <w:p w14:paraId="676F2E8D" w14:textId="77777777" w:rsidR="000C4BD0" w:rsidRDefault="000C4BD0" w:rsidP="000C4BD0">
      <w:pPr>
        <w:pStyle w:val="Default"/>
        <w:rPr>
          <w:bCs/>
          <w:sz w:val="22"/>
          <w:szCs w:val="22"/>
        </w:rPr>
      </w:pPr>
    </w:p>
    <w:p w14:paraId="2F59C6F1" w14:textId="77777777" w:rsidR="000C4BD0" w:rsidRDefault="000C4BD0" w:rsidP="000C4BD0">
      <w:pPr>
        <w:pStyle w:val="Default"/>
        <w:rPr>
          <w:b/>
          <w:sz w:val="22"/>
          <w:szCs w:val="22"/>
        </w:rPr>
      </w:pPr>
    </w:p>
    <w:p w14:paraId="2231DEB9" w14:textId="4CF7943C" w:rsidR="000C4BD0" w:rsidRDefault="000C4BD0" w:rsidP="000C4BD0">
      <w:pPr>
        <w:pStyle w:val="Default"/>
        <w:rPr>
          <w:sz w:val="22"/>
          <w:szCs w:val="22"/>
        </w:rPr>
      </w:pPr>
      <w:r>
        <w:rPr>
          <w:b/>
          <w:sz w:val="22"/>
          <w:szCs w:val="22"/>
        </w:rPr>
        <w:t xml:space="preserve">Propane Tanks: </w:t>
      </w:r>
      <w:r>
        <w:rPr>
          <w:sz w:val="22"/>
          <w:szCs w:val="22"/>
        </w:rPr>
        <w:t xml:space="preserve">Request to </w:t>
      </w:r>
      <w:r w:rsidR="000D37EE">
        <w:rPr>
          <w:sz w:val="22"/>
          <w:szCs w:val="22"/>
        </w:rPr>
        <w:t>look</w:t>
      </w:r>
      <w:r>
        <w:rPr>
          <w:sz w:val="22"/>
          <w:szCs w:val="22"/>
        </w:rPr>
        <w:t xml:space="preserve"> into </w:t>
      </w:r>
      <w:r w:rsidR="000D37EE">
        <w:rPr>
          <w:sz w:val="22"/>
          <w:szCs w:val="22"/>
        </w:rPr>
        <w:t>the requirement</w:t>
      </w:r>
      <w:r>
        <w:rPr>
          <w:sz w:val="22"/>
          <w:szCs w:val="22"/>
        </w:rPr>
        <w:t xml:space="preserve"> for fencing around the propane tanks at Biology Building and Wheelock. Is there a need for security in these areas? </w:t>
      </w:r>
    </w:p>
    <w:p w14:paraId="6E3A2A82" w14:textId="77777777" w:rsidR="000C4BD0" w:rsidRDefault="000C4BD0" w:rsidP="000C4BD0">
      <w:pPr>
        <w:pStyle w:val="Default"/>
        <w:rPr>
          <w:sz w:val="22"/>
          <w:szCs w:val="22"/>
        </w:rPr>
      </w:pPr>
      <w:r>
        <w:rPr>
          <w:sz w:val="22"/>
          <w:szCs w:val="22"/>
          <w:u w:val="single"/>
        </w:rPr>
        <w:lastRenderedPageBreak/>
        <w:t>Action</w:t>
      </w:r>
      <w:r>
        <w:rPr>
          <w:sz w:val="22"/>
          <w:szCs w:val="22"/>
        </w:rPr>
        <w:t>: Derek Parker to check into the regulations.</w:t>
      </w:r>
    </w:p>
    <w:p w14:paraId="487DAC1F" w14:textId="77777777" w:rsidR="000C4BD0" w:rsidRDefault="000C4BD0" w:rsidP="000C4BD0">
      <w:pPr>
        <w:pStyle w:val="Default"/>
        <w:rPr>
          <w:sz w:val="22"/>
          <w:szCs w:val="22"/>
        </w:rPr>
      </w:pPr>
    </w:p>
    <w:p w14:paraId="1840F483" w14:textId="77777777" w:rsidR="000C4BD0" w:rsidRDefault="000C4BD0" w:rsidP="000C4BD0">
      <w:pPr>
        <w:pStyle w:val="Default"/>
        <w:rPr>
          <w:sz w:val="22"/>
          <w:szCs w:val="22"/>
        </w:rPr>
      </w:pPr>
      <w:r>
        <w:rPr>
          <w:b/>
          <w:sz w:val="22"/>
          <w:szCs w:val="22"/>
        </w:rPr>
        <w:t xml:space="preserve">AED Location KCIC: </w:t>
      </w:r>
      <w:r>
        <w:rPr>
          <w:sz w:val="22"/>
          <w:szCs w:val="22"/>
        </w:rPr>
        <w:t xml:space="preserve">An AED has been ordered for KCIC.  There is concern over the location of the box. Marcel has indicated it should go in the lower level area next to the washrooms while the Committee would like to see it on the main level near the café. </w:t>
      </w:r>
    </w:p>
    <w:p w14:paraId="0EF0F180" w14:textId="77777777" w:rsidR="000C4BD0" w:rsidRDefault="000C4BD0" w:rsidP="000C4BD0">
      <w:pPr>
        <w:pStyle w:val="Default"/>
        <w:rPr>
          <w:sz w:val="22"/>
          <w:szCs w:val="22"/>
        </w:rPr>
      </w:pPr>
      <w:r>
        <w:rPr>
          <w:sz w:val="22"/>
          <w:szCs w:val="22"/>
          <w:u w:val="single"/>
        </w:rPr>
        <w:t>Action</w:t>
      </w:r>
      <w:r>
        <w:rPr>
          <w:sz w:val="22"/>
          <w:szCs w:val="22"/>
        </w:rPr>
        <w:t>: Marcel and Chad to discuss requirements and determine the best location.</w:t>
      </w:r>
    </w:p>
    <w:p w14:paraId="4C6D7FE9" w14:textId="77777777" w:rsidR="000C4BD0" w:rsidRDefault="000C4BD0" w:rsidP="000C4BD0">
      <w:pPr>
        <w:pStyle w:val="Default"/>
        <w:rPr>
          <w:sz w:val="22"/>
          <w:szCs w:val="22"/>
        </w:rPr>
      </w:pPr>
    </w:p>
    <w:p w14:paraId="1FD0E144" w14:textId="77777777" w:rsidR="000C4BD0" w:rsidRDefault="000C4BD0" w:rsidP="000C4BD0">
      <w:pPr>
        <w:pStyle w:val="Default"/>
        <w:rPr>
          <w:b/>
          <w:bCs/>
          <w:sz w:val="22"/>
          <w:szCs w:val="22"/>
        </w:rPr>
      </w:pPr>
      <w:r>
        <w:rPr>
          <w:b/>
          <w:bCs/>
          <w:sz w:val="22"/>
          <w:szCs w:val="22"/>
        </w:rPr>
        <w:t xml:space="preserve">5. Summary of Actions and Results Timetable arising from this meeting. </w:t>
      </w:r>
    </w:p>
    <w:p w14:paraId="2B5EBC74" w14:textId="47C47B69" w:rsidR="000C4BD0" w:rsidRDefault="000C4BD0" w:rsidP="000C4BD0">
      <w:pPr>
        <w:pStyle w:val="Default"/>
        <w:rPr>
          <w:bCs/>
          <w:sz w:val="22"/>
          <w:szCs w:val="22"/>
        </w:rPr>
      </w:pPr>
      <w:r>
        <w:rPr>
          <w:bCs/>
          <w:sz w:val="22"/>
          <w:szCs w:val="22"/>
        </w:rPr>
        <w:t xml:space="preserve">Chad to meet with Jodi to review policies around the active bee hive area at the Community Farm and meet </w:t>
      </w:r>
      <w:r w:rsidR="000D37EE">
        <w:rPr>
          <w:bCs/>
          <w:sz w:val="22"/>
          <w:szCs w:val="22"/>
        </w:rPr>
        <w:t>with</w:t>
      </w:r>
      <w:r>
        <w:rPr>
          <w:bCs/>
          <w:sz w:val="22"/>
          <w:szCs w:val="22"/>
        </w:rPr>
        <w:t xml:space="preserve"> Building Managers. Marcel will confirm location of the AED at the KCIC.  Derek to check on regulations pertaining to securing the propane tanks. </w:t>
      </w:r>
    </w:p>
    <w:p w14:paraId="6C70844E" w14:textId="77777777" w:rsidR="000C4BD0" w:rsidRDefault="000C4BD0" w:rsidP="000C4BD0">
      <w:pPr>
        <w:pStyle w:val="Default"/>
        <w:rPr>
          <w:sz w:val="22"/>
          <w:szCs w:val="22"/>
        </w:rPr>
      </w:pPr>
    </w:p>
    <w:p w14:paraId="3390A032" w14:textId="77777777" w:rsidR="000C4BD0" w:rsidRDefault="000C4BD0" w:rsidP="000C4BD0">
      <w:pPr>
        <w:pStyle w:val="Default"/>
        <w:rPr>
          <w:sz w:val="22"/>
          <w:szCs w:val="22"/>
        </w:rPr>
      </w:pPr>
      <w:r>
        <w:rPr>
          <w:b/>
          <w:bCs/>
          <w:sz w:val="22"/>
          <w:szCs w:val="22"/>
        </w:rPr>
        <w:t xml:space="preserve">8. Adjournment </w:t>
      </w:r>
    </w:p>
    <w:p w14:paraId="4E5E5B61" w14:textId="77777777" w:rsidR="000C4BD0" w:rsidRDefault="000C4BD0" w:rsidP="000C4BD0">
      <w:r>
        <w:t xml:space="preserve">Meeting adjourned at </w:t>
      </w:r>
    </w:p>
    <w:p w14:paraId="14E48171" w14:textId="77777777" w:rsidR="0035546B" w:rsidRDefault="0035546B"/>
    <w:sectPr w:rsidR="0035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D0"/>
    <w:rsid w:val="000608EB"/>
    <w:rsid w:val="000C4BD0"/>
    <w:rsid w:val="000D37EE"/>
    <w:rsid w:val="0035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8E2B"/>
  <w15:chartTrackingRefBased/>
  <w15:docId w15:val="{B11C25EA-33C1-4931-85DE-920EFC41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B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Wilson</dc:creator>
  <cp:keywords/>
  <dc:description/>
  <cp:lastModifiedBy>Nadine Wilson</cp:lastModifiedBy>
  <cp:revision>2</cp:revision>
  <dcterms:created xsi:type="dcterms:W3CDTF">2018-01-18T15:05:00Z</dcterms:created>
  <dcterms:modified xsi:type="dcterms:W3CDTF">2018-01-18T15:05:00Z</dcterms:modified>
</cp:coreProperties>
</file>